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4EB" w:rsidRDefault="004174EB" w:rsidP="00041F9F">
      <w:pPr>
        <w:widowControl/>
        <w:autoSpaceDE/>
        <w:adjustRightInd/>
        <w:jc w:val="center"/>
        <w:rPr>
          <w:rFonts w:ascii="Times New Roman" w:hAnsi="Times New Roman" w:cs="Times New Roman"/>
          <w:b/>
          <w:bCs/>
          <w:sz w:val="24"/>
          <w:szCs w:val="22"/>
          <w:lang w:val="tt-RU"/>
        </w:rPr>
      </w:pPr>
      <w:r>
        <w:rPr>
          <w:rFonts w:ascii="Times New Roman" w:hAnsi="Times New Roman" w:cs="Times New Roman"/>
          <w:b/>
          <w:bCs/>
          <w:noProof/>
          <w:sz w:val="24"/>
          <w:szCs w:val="22"/>
        </w:rPr>
        <w:drawing>
          <wp:inline distT="0" distB="0" distL="0" distR="0">
            <wp:extent cx="5940425" cy="8238580"/>
            <wp:effectExtent l="0" t="0" r="0" b="0"/>
            <wp:docPr id="1" name="Рисунок 1" descr="C:\Users\User\Desktop\положение об официальном сай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об официальном сайт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4EB" w:rsidRDefault="004174EB" w:rsidP="00041F9F">
      <w:pPr>
        <w:widowControl/>
        <w:autoSpaceDE/>
        <w:adjustRightInd/>
        <w:jc w:val="center"/>
        <w:rPr>
          <w:rFonts w:ascii="Times New Roman" w:hAnsi="Times New Roman" w:cs="Times New Roman"/>
          <w:b/>
          <w:bCs/>
          <w:sz w:val="24"/>
          <w:szCs w:val="22"/>
          <w:lang w:val="tt-RU"/>
        </w:rPr>
      </w:pPr>
    </w:p>
    <w:p w:rsidR="004174EB" w:rsidRDefault="004174EB" w:rsidP="00041F9F">
      <w:pPr>
        <w:widowControl/>
        <w:autoSpaceDE/>
        <w:adjustRightInd/>
        <w:jc w:val="center"/>
        <w:rPr>
          <w:rFonts w:ascii="Times New Roman" w:hAnsi="Times New Roman" w:cs="Times New Roman"/>
          <w:b/>
          <w:bCs/>
          <w:sz w:val="24"/>
          <w:szCs w:val="22"/>
          <w:lang w:val="tt-RU"/>
        </w:rPr>
      </w:pPr>
    </w:p>
    <w:p w:rsidR="004174EB" w:rsidRDefault="004174EB" w:rsidP="00041F9F">
      <w:pPr>
        <w:widowControl/>
        <w:autoSpaceDE/>
        <w:adjustRightInd/>
        <w:jc w:val="center"/>
        <w:rPr>
          <w:rFonts w:ascii="Times New Roman" w:hAnsi="Times New Roman" w:cs="Times New Roman"/>
          <w:b/>
          <w:bCs/>
          <w:sz w:val="24"/>
          <w:szCs w:val="22"/>
          <w:lang w:val="tt-RU"/>
        </w:rPr>
      </w:pPr>
    </w:p>
    <w:p w:rsidR="004174EB" w:rsidRDefault="004174EB" w:rsidP="00041F9F">
      <w:pPr>
        <w:widowControl/>
        <w:autoSpaceDE/>
        <w:adjustRightInd/>
        <w:jc w:val="center"/>
        <w:rPr>
          <w:rFonts w:ascii="Times New Roman" w:hAnsi="Times New Roman" w:cs="Times New Roman"/>
          <w:b/>
          <w:bCs/>
          <w:sz w:val="24"/>
          <w:szCs w:val="22"/>
          <w:lang w:val="tt-RU"/>
        </w:rPr>
      </w:pPr>
    </w:p>
    <w:p w:rsidR="004174EB" w:rsidRDefault="004174EB" w:rsidP="00041F9F">
      <w:pPr>
        <w:widowControl/>
        <w:autoSpaceDE/>
        <w:adjustRightInd/>
        <w:jc w:val="center"/>
        <w:rPr>
          <w:rFonts w:ascii="Times New Roman" w:hAnsi="Times New Roman" w:cs="Times New Roman"/>
          <w:b/>
          <w:bCs/>
          <w:sz w:val="24"/>
          <w:szCs w:val="22"/>
          <w:lang w:val="tt-RU"/>
        </w:rPr>
      </w:pPr>
    </w:p>
    <w:p w:rsidR="00C47287" w:rsidRPr="00D81FF6" w:rsidRDefault="00C47287" w:rsidP="00041F9F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81FF6">
        <w:rPr>
          <w:rFonts w:ascii="Times New Roman" w:hAnsi="Times New Roman" w:cs="Times New Roman"/>
          <w:b/>
          <w:bCs/>
          <w:sz w:val="24"/>
          <w:szCs w:val="22"/>
        </w:rPr>
        <w:lastRenderedPageBreak/>
        <w:t>ПОЛОЖЕНИЕ</w:t>
      </w:r>
    </w:p>
    <w:p w:rsidR="00C47287" w:rsidRPr="00D81FF6" w:rsidRDefault="00C47287" w:rsidP="00D81FF6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FF6">
        <w:rPr>
          <w:rFonts w:ascii="Times New Roman" w:hAnsi="Times New Roman" w:cs="Times New Roman"/>
          <w:b/>
          <w:sz w:val="24"/>
          <w:szCs w:val="24"/>
        </w:rPr>
        <w:t>об официальном сайте</w:t>
      </w:r>
    </w:p>
    <w:p w:rsidR="00C47287" w:rsidRPr="00D81FF6" w:rsidRDefault="00C47287" w:rsidP="00D81FF6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4"/>
          <w:szCs w:val="22"/>
          <w:lang w:eastAsia="en-US"/>
        </w:rPr>
      </w:pPr>
      <w:r w:rsidRPr="00D81FF6">
        <w:rPr>
          <w:rFonts w:ascii="Times New Roman" w:eastAsia="Calibri" w:hAnsi="Times New Roman" w:cs="Times New Roman"/>
          <w:b/>
          <w:sz w:val="24"/>
          <w:szCs w:val="22"/>
          <w:lang w:eastAsia="en-US"/>
        </w:rPr>
        <w:t>Государственного бюджетного общеобразовательного учреждения «</w:t>
      </w:r>
      <w:proofErr w:type="spellStart"/>
      <w:r w:rsidRPr="00D81FF6">
        <w:rPr>
          <w:rFonts w:ascii="Times New Roman" w:eastAsia="Calibri" w:hAnsi="Times New Roman" w:cs="Times New Roman"/>
          <w:b/>
          <w:sz w:val="24"/>
          <w:szCs w:val="22"/>
          <w:lang w:eastAsia="en-US"/>
        </w:rPr>
        <w:t>Татарско</w:t>
      </w:r>
      <w:proofErr w:type="spellEnd"/>
      <w:r w:rsidRPr="00D81FF6">
        <w:rPr>
          <w:rFonts w:ascii="Times New Roman" w:eastAsia="Calibri" w:hAnsi="Times New Roman" w:cs="Times New Roman"/>
          <w:b/>
          <w:sz w:val="24"/>
          <w:szCs w:val="22"/>
          <w:lang w:eastAsia="en-US"/>
        </w:rPr>
        <w:t xml:space="preserve"> – </w:t>
      </w:r>
      <w:proofErr w:type="spellStart"/>
      <w:r w:rsidRPr="00D81FF6">
        <w:rPr>
          <w:rFonts w:ascii="Times New Roman" w:eastAsia="Calibri" w:hAnsi="Times New Roman" w:cs="Times New Roman"/>
          <w:b/>
          <w:sz w:val="24"/>
          <w:szCs w:val="22"/>
          <w:lang w:eastAsia="en-US"/>
        </w:rPr>
        <w:t>Елтанская</w:t>
      </w:r>
      <w:proofErr w:type="spellEnd"/>
      <w:r w:rsidRPr="00D81FF6">
        <w:rPr>
          <w:rFonts w:ascii="Times New Roman" w:eastAsia="Calibri" w:hAnsi="Times New Roman" w:cs="Times New Roman"/>
          <w:b/>
          <w:sz w:val="24"/>
          <w:szCs w:val="22"/>
          <w:lang w:eastAsia="en-US"/>
        </w:rPr>
        <w:t xml:space="preserve">  школа – интернат для детей с ограниченными возможностями здоровья»</w:t>
      </w:r>
    </w:p>
    <w:bookmarkEnd w:id="0"/>
    <w:p w:rsidR="00C47287" w:rsidRDefault="00C47287" w:rsidP="00EC6871">
      <w:pPr>
        <w:widowControl/>
        <w:autoSpaceDE/>
        <w:autoSpaceDN/>
        <w:adjustRightInd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C6871" w:rsidTr="00EC6871">
        <w:tc>
          <w:tcPr>
            <w:tcW w:w="9571" w:type="dxa"/>
          </w:tcPr>
          <w:p w:rsidR="00EC6871" w:rsidRPr="00070417" w:rsidRDefault="00EC6871" w:rsidP="00EC6871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b/>
                <w:sz w:val="24"/>
                <w:szCs w:val="24"/>
              </w:rPr>
              <w:t>Общие положения.</w:t>
            </w:r>
          </w:p>
          <w:p w:rsidR="00EC6871" w:rsidRPr="00070417" w:rsidRDefault="00EC6871" w:rsidP="00EC6871">
            <w:pPr>
              <w:pStyle w:val="a3"/>
              <w:numPr>
                <w:ilvl w:val="1"/>
                <w:numId w:val="1"/>
              </w:numPr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Настоящее Положение разработано в соответствии с Федеральным законом от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29.12.2012 №273-ФЗ «Об образовании в Российской Федерации», типовым Положением об официальном интернет-сайте общеобразовательного учреждения, Постановлением Правительства Российской Федерации №582 от 10.07.2013 г. «Об утверждении правил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организации», Приказом Федеральной службы по надзору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сфере образования и науки от 14 августа 2020 года № 831, </w:t>
            </w: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 Москва «Об утверждений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информации», Уставом ГБОУ «</w:t>
            </w:r>
            <w:proofErr w:type="spellStart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Татарско</w:t>
            </w:r>
            <w:proofErr w:type="spellEnd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Елтанская</w:t>
            </w:r>
            <w:proofErr w:type="spellEnd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  школа – интернат для детей с ограниченными возможностями здоровья»</w:t>
            </w:r>
          </w:p>
          <w:p w:rsidR="00EC6871" w:rsidRPr="00070417" w:rsidRDefault="00EC6871" w:rsidP="00EC6871">
            <w:pPr>
              <w:pStyle w:val="a3"/>
              <w:numPr>
                <w:ilvl w:val="1"/>
                <w:numId w:val="1"/>
              </w:numPr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Положение определяет назначение, организацию работы, использование и сопровождение сайта ГБОУ «</w:t>
            </w:r>
            <w:proofErr w:type="spellStart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Татарско</w:t>
            </w:r>
            <w:proofErr w:type="spellEnd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Елтанская</w:t>
            </w:r>
            <w:proofErr w:type="spellEnd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  школа – интернат»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(далее именуетс</w:t>
            </w:r>
            <w:proofErr w:type="gramStart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 сайт)</w:t>
            </w:r>
          </w:p>
          <w:p w:rsidR="00EC6871" w:rsidRPr="00070417" w:rsidRDefault="00EC6871" w:rsidP="00EC6871">
            <w:pPr>
              <w:pStyle w:val="a3"/>
              <w:numPr>
                <w:ilvl w:val="1"/>
                <w:numId w:val="1"/>
              </w:numPr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Сайт-информационный ресурс, состоящий из файлов, размещенных в сети интернет под одним адресом </w:t>
            </w:r>
            <w:hyperlink r:id="rId7" w:history="1">
              <w:r w:rsidRPr="00070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070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:</w:t>
              </w:r>
              <w:r w:rsidRPr="00070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//</w:t>
              </w:r>
              <w:proofErr w:type="spellStart"/>
              <w:r w:rsidRPr="00070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070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70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070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70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070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EC6871" w:rsidRPr="00070417" w:rsidRDefault="00EC6871" w:rsidP="00EC6871">
            <w:pPr>
              <w:pStyle w:val="a3"/>
              <w:numPr>
                <w:ilvl w:val="1"/>
                <w:numId w:val="1"/>
              </w:numPr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Сайт создается в целях повышения качества образования.</w:t>
            </w:r>
          </w:p>
          <w:p w:rsidR="00EC6871" w:rsidRPr="00070417" w:rsidRDefault="00EC6871" w:rsidP="00EC6871">
            <w:pPr>
              <w:pStyle w:val="a3"/>
              <w:numPr>
                <w:ilvl w:val="1"/>
                <w:numId w:val="1"/>
              </w:numPr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Сайт решает следующие задачи:</w:t>
            </w:r>
          </w:p>
          <w:p w:rsidR="00EC6871" w:rsidRPr="00070417" w:rsidRDefault="00EC6871" w:rsidP="00EC687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информационное обеспечение участников образовательного процесса;</w:t>
            </w:r>
          </w:p>
          <w:p w:rsidR="00EC6871" w:rsidRPr="00070417" w:rsidRDefault="00EC6871" w:rsidP="00EC687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доступа к цифровым образовательным ресурсам и  </w:t>
            </w:r>
            <w:proofErr w:type="gramStart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образовательному</w:t>
            </w:r>
            <w:proofErr w:type="gramEnd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Интернет-контенту;</w:t>
            </w:r>
          </w:p>
          <w:p w:rsidR="00EC6871" w:rsidRPr="00070417" w:rsidRDefault="00EC6871" w:rsidP="00EC687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повышение скорости и доступности образовательного процесса;</w:t>
            </w:r>
          </w:p>
          <w:p w:rsidR="00EC6871" w:rsidRPr="00070417" w:rsidRDefault="00EC6871" w:rsidP="00EC687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использования новых форм, методов обучения и воспитания;</w:t>
            </w:r>
          </w:p>
          <w:p w:rsidR="00EC6871" w:rsidRPr="00070417" w:rsidRDefault="00EC6871" w:rsidP="00EC687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формирование комплексной информационной среды  ГБОУ «</w:t>
            </w:r>
            <w:proofErr w:type="spellStart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Татарско</w:t>
            </w:r>
            <w:proofErr w:type="spellEnd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Елтанская</w:t>
            </w:r>
            <w:proofErr w:type="spellEnd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  школа – интернат»;</w:t>
            </w:r>
          </w:p>
          <w:p w:rsidR="00EC6871" w:rsidRPr="00B854FC" w:rsidRDefault="00EC6871" w:rsidP="00EC687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4FC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опыта ГБОУ «</w:t>
            </w:r>
            <w:proofErr w:type="spellStart"/>
            <w:r w:rsidRPr="00B854FC">
              <w:rPr>
                <w:rFonts w:ascii="Times New Roman" w:hAnsi="Times New Roman" w:cs="Times New Roman"/>
                <w:sz w:val="24"/>
                <w:szCs w:val="24"/>
              </w:rPr>
              <w:t>Татарско</w:t>
            </w:r>
            <w:proofErr w:type="spellEnd"/>
            <w:r w:rsidRPr="00B854F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B854FC">
              <w:rPr>
                <w:rFonts w:ascii="Times New Roman" w:hAnsi="Times New Roman" w:cs="Times New Roman"/>
                <w:sz w:val="24"/>
                <w:szCs w:val="24"/>
              </w:rPr>
              <w:t>Елтанская</w:t>
            </w:r>
            <w:proofErr w:type="spellEnd"/>
            <w:r w:rsidRPr="00B854FC">
              <w:rPr>
                <w:rFonts w:ascii="Times New Roman" w:hAnsi="Times New Roman" w:cs="Times New Roman"/>
                <w:sz w:val="24"/>
                <w:szCs w:val="24"/>
              </w:rPr>
              <w:t xml:space="preserve">  школа – интернат»</w:t>
            </w:r>
          </w:p>
          <w:p w:rsidR="00EC6871" w:rsidRPr="00070417" w:rsidRDefault="00EC6871" w:rsidP="00EC687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распространение инновационного опыта ГБОУ «</w:t>
            </w:r>
            <w:proofErr w:type="spellStart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Татарско</w:t>
            </w:r>
            <w:proofErr w:type="spellEnd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Елтанская</w:t>
            </w:r>
            <w:proofErr w:type="spellEnd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  школа – интернат»</w:t>
            </w:r>
          </w:p>
          <w:p w:rsidR="00EC6871" w:rsidRPr="00070417" w:rsidRDefault="00EC6871" w:rsidP="00EC687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осуществление обратной связи с участниками образовательного процесса.</w:t>
            </w:r>
          </w:p>
          <w:p w:rsidR="00EC6871" w:rsidRPr="00070417" w:rsidRDefault="00EC6871" w:rsidP="00EC6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1.6 Сайт ГБОУ «</w:t>
            </w:r>
            <w:proofErr w:type="spellStart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Татарско</w:t>
            </w:r>
            <w:proofErr w:type="spellEnd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Елтанская</w:t>
            </w:r>
            <w:proofErr w:type="spellEnd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  школа – интернат»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создан под руководством ГБОУ «</w:t>
            </w:r>
            <w:proofErr w:type="spellStart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Татарско</w:t>
            </w:r>
            <w:proofErr w:type="spellEnd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Елтанская</w:t>
            </w:r>
            <w:proofErr w:type="spellEnd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  школа – интернат» (далее </w:t>
            </w:r>
            <w:proofErr w:type="gramStart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енуется-руководитель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 Создание</w:t>
            </w: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, содержание и обслуживание сайта осуществляется специалистами, назначенными или привлекаемыми руководителем. </w:t>
            </w:r>
            <w:proofErr w:type="gramStart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Руководитель в установленном законодательстве РФ порядке несет ответственность за информацию, за размещенную на сайте ГБОУ «</w:t>
            </w:r>
            <w:proofErr w:type="spellStart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Татарско</w:t>
            </w:r>
            <w:proofErr w:type="spellEnd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Елтанская</w:t>
            </w:r>
            <w:proofErr w:type="spellEnd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  школа – интернат».</w:t>
            </w:r>
            <w:proofErr w:type="gramEnd"/>
          </w:p>
          <w:p w:rsidR="00EC6871" w:rsidRPr="00070417" w:rsidRDefault="00EC6871" w:rsidP="00EC6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1.7 Руководитель определяет хостинг сайта: размещение в сети Интернет на определенной платформе.</w:t>
            </w:r>
          </w:p>
          <w:p w:rsidR="00EC6871" w:rsidRPr="00070417" w:rsidRDefault="00EC6871" w:rsidP="00EC6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1.8. Сайт содержит официальную информацию о ГБОУ «</w:t>
            </w:r>
            <w:proofErr w:type="spellStart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Татарско</w:t>
            </w:r>
            <w:proofErr w:type="spellEnd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Елтанская</w:t>
            </w:r>
            <w:proofErr w:type="spellEnd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  школа – интернат». Адрес сайта является официальной информацией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может быть использован  в уч</w:t>
            </w: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редительных документах ГБОУ «</w:t>
            </w:r>
            <w:proofErr w:type="spellStart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Татарско</w:t>
            </w:r>
            <w:proofErr w:type="spellEnd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Елтанская</w:t>
            </w:r>
            <w:proofErr w:type="spellEnd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  школа – интернат».</w:t>
            </w:r>
          </w:p>
          <w:p w:rsidR="00EC6871" w:rsidRPr="00070417" w:rsidRDefault="00EC6871" w:rsidP="00EC6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1.9. Руководитель, коллектив, обучающиеся ГБОУ «</w:t>
            </w:r>
            <w:proofErr w:type="spellStart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Татарско</w:t>
            </w:r>
            <w:proofErr w:type="spellEnd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Елтанская</w:t>
            </w:r>
            <w:proofErr w:type="spellEnd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  школа – интернат», представители общественных организаций, органов управления образования могут ссылаться на информацию, опубликованную на сайте при подготовке выступлений, сообщений для прессы, публичных докладов, печатных изданий и т.д.</w:t>
            </w:r>
          </w:p>
          <w:p w:rsidR="00EC6871" w:rsidRPr="00070417" w:rsidRDefault="00EC6871" w:rsidP="00EC6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871" w:rsidRPr="00070417" w:rsidRDefault="00EC6871" w:rsidP="00EC687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70417">
              <w:rPr>
                <w:rFonts w:ascii="Times New Roman" w:hAnsi="Times New Roman" w:cs="Times New Roman"/>
                <w:b/>
                <w:sz w:val="24"/>
                <w:szCs w:val="24"/>
              </w:rPr>
              <w:t>. Содержание сайта</w:t>
            </w:r>
          </w:p>
          <w:p w:rsidR="00EC6871" w:rsidRPr="00070417" w:rsidRDefault="00EC6871" w:rsidP="00EC68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2.1. На сайте размещается информация, отражающая образовательный процесс в ГБОУ «</w:t>
            </w:r>
            <w:proofErr w:type="spellStart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Татарско</w:t>
            </w:r>
            <w:proofErr w:type="spellEnd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Елтанская</w:t>
            </w:r>
            <w:proofErr w:type="spellEnd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  школа – интернат». Информация, не соответствующая образовательным целям и задачам, не допустима к размещению на сайте.</w:t>
            </w:r>
          </w:p>
          <w:p w:rsidR="00EC6871" w:rsidRPr="00070417" w:rsidRDefault="00EC6871" w:rsidP="00EC68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2.2. На сайте ГБОУ «</w:t>
            </w:r>
            <w:proofErr w:type="spellStart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Татарско</w:t>
            </w:r>
            <w:proofErr w:type="spellEnd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Елтанская</w:t>
            </w:r>
            <w:proofErr w:type="spellEnd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  школа – интернат» используются ссылки для перехода на образовательные порталы Министерства  и Российской Федерации, Министерства образования и науки РТ, федеральных и региональных образовательных учреждений, образовательных Интернет-ресурсов.</w:t>
            </w:r>
          </w:p>
          <w:p w:rsidR="00EC6871" w:rsidRPr="00070417" w:rsidRDefault="00EC6871" w:rsidP="00EC68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 2.3. Первая страница сайта является главной. Главная страница содержит:</w:t>
            </w:r>
          </w:p>
          <w:p w:rsidR="00EC6871" w:rsidRPr="00070417" w:rsidRDefault="00EC6871" w:rsidP="00EC68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полное название образовательного учреждения;</w:t>
            </w:r>
          </w:p>
          <w:p w:rsidR="00EC6871" w:rsidRPr="00070417" w:rsidRDefault="00EC6871" w:rsidP="00EC68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дата создания образовательного учреждения;</w:t>
            </w:r>
          </w:p>
          <w:p w:rsidR="00EC6871" w:rsidRPr="00070417" w:rsidRDefault="00EC6871" w:rsidP="00EC68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об учредителе (Об учредителях);</w:t>
            </w:r>
          </w:p>
          <w:p w:rsidR="00EC6871" w:rsidRPr="00070417" w:rsidRDefault="00EC6871" w:rsidP="00EC68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 месте нахождения образовательной организац</w:t>
            </w:r>
            <w:proofErr w:type="gramStart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 филиалов;</w:t>
            </w:r>
          </w:p>
          <w:p w:rsidR="00EC6871" w:rsidRPr="00070417" w:rsidRDefault="00EC6871" w:rsidP="00EC68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режиме, графике работы</w:t>
            </w:r>
          </w:p>
          <w:p w:rsidR="00EC6871" w:rsidRPr="00070417" w:rsidRDefault="00EC6871" w:rsidP="00EC68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онтактную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(адрес, телефон, электронная </w:t>
            </w: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почта);</w:t>
            </w:r>
          </w:p>
          <w:p w:rsidR="00EC6871" w:rsidRPr="00070417" w:rsidRDefault="00EC6871" w:rsidP="00EC6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2.4. Сайт состоит из разделов.</w:t>
            </w:r>
          </w:p>
          <w:p w:rsidR="00EC6871" w:rsidRPr="00070417" w:rsidRDefault="00EC6871" w:rsidP="00EC687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Структура и органы управления образовательной организацией</w:t>
            </w:r>
          </w:p>
          <w:p w:rsidR="00EC6871" w:rsidRPr="00964EF0" w:rsidRDefault="00EC6871" w:rsidP="00EC687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4EF0">
              <w:rPr>
                <w:rFonts w:ascii="Times New Roman" w:hAnsi="Times New Roman" w:cs="Times New Roman"/>
                <w:sz w:val="24"/>
                <w:szCs w:val="24"/>
              </w:rPr>
              <w:t>на  главной странице подраздела размещаются в виде копий: устав, лицензия на образовательную деятельность  с приложением, свидетельство о государственной аккредитации с приложениями; план финансово-хозяйственной деятельности или бюджетные сметы; локальные акты  предусмотренные частью 2 статьи 30 Федерального закона «Об образовании в Российской Федерации» а также:</w:t>
            </w:r>
          </w:p>
          <w:p w:rsidR="00EC6871" w:rsidRPr="00EC6871" w:rsidRDefault="00EC6871" w:rsidP="00EC6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871">
              <w:rPr>
                <w:rFonts w:ascii="Times New Roman" w:hAnsi="Times New Roman" w:cs="Times New Roman"/>
                <w:sz w:val="24"/>
                <w:szCs w:val="24"/>
              </w:rPr>
              <w:t xml:space="preserve">- правила внутреннего распорядка обучающихся, </w:t>
            </w:r>
          </w:p>
          <w:p w:rsidR="00EC6871" w:rsidRPr="00EC6871" w:rsidRDefault="00EC6871" w:rsidP="00EC6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871">
              <w:rPr>
                <w:rFonts w:ascii="Times New Roman" w:hAnsi="Times New Roman" w:cs="Times New Roman"/>
                <w:sz w:val="24"/>
                <w:szCs w:val="24"/>
              </w:rPr>
              <w:t>-правила внутреннего трудового распорядка,</w:t>
            </w:r>
          </w:p>
          <w:p w:rsidR="00EC6871" w:rsidRPr="00EC6871" w:rsidRDefault="00EC6871" w:rsidP="00EC6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871">
              <w:rPr>
                <w:rFonts w:ascii="Times New Roman" w:hAnsi="Times New Roman" w:cs="Times New Roman"/>
                <w:sz w:val="24"/>
                <w:szCs w:val="24"/>
              </w:rPr>
              <w:t>- коллективный договор,</w:t>
            </w:r>
          </w:p>
          <w:p w:rsidR="00EC6871" w:rsidRPr="00EC6871" w:rsidRDefault="00EC6871" w:rsidP="00EC6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871">
              <w:rPr>
                <w:rFonts w:ascii="Times New Roman" w:hAnsi="Times New Roman" w:cs="Times New Roman"/>
                <w:sz w:val="24"/>
                <w:szCs w:val="24"/>
              </w:rPr>
              <w:t xml:space="preserve">-отчет о результатах </w:t>
            </w:r>
            <w:proofErr w:type="spellStart"/>
            <w:r w:rsidRPr="00EC6871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EC68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6871" w:rsidRPr="00EC6871" w:rsidRDefault="00EC6871" w:rsidP="00EC6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871">
              <w:rPr>
                <w:rFonts w:ascii="Times New Roman" w:hAnsi="Times New Roman" w:cs="Times New Roman"/>
                <w:sz w:val="24"/>
                <w:szCs w:val="24"/>
              </w:rPr>
              <w:t>-документ о порядке оказания платных образовательных услуг,</w:t>
            </w:r>
          </w:p>
          <w:p w:rsidR="00EC6871" w:rsidRPr="00EC6871" w:rsidRDefault="00EC6871" w:rsidP="00EC6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871">
              <w:rPr>
                <w:rFonts w:ascii="Times New Roman" w:hAnsi="Times New Roman" w:cs="Times New Roman"/>
                <w:sz w:val="24"/>
                <w:szCs w:val="24"/>
              </w:rPr>
              <w:t>-предписания органов, осуществляющих гос. контроль в сфере образования, отчет об исполнении таких предписаний</w:t>
            </w:r>
          </w:p>
          <w:p w:rsidR="00EC6871" w:rsidRPr="00070417" w:rsidRDefault="00EC6871" w:rsidP="00EC687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EC6871" w:rsidRPr="00EC6871" w:rsidRDefault="00EC6871" w:rsidP="00EC6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871">
              <w:rPr>
                <w:rFonts w:ascii="Times New Roman" w:hAnsi="Times New Roman" w:cs="Times New Roman"/>
                <w:sz w:val="24"/>
                <w:szCs w:val="24"/>
              </w:rPr>
              <w:t>-адаптированная основная образовательная программа</w:t>
            </w:r>
          </w:p>
          <w:p w:rsidR="00EC6871" w:rsidRPr="00EC6871" w:rsidRDefault="00EC6871" w:rsidP="00EC6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871">
              <w:rPr>
                <w:rFonts w:ascii="Times New Roman" w:hAnsi="Times New Roman" w:cs="Times New Roman"/>
                <w:sz w:val="24"/>
                <w:szCs w:val="24"/>
              </w:rPr>
              <w:t>-учебный план с приложением</w:t>
            </w:r>
          </w:p>
          <w:p w:rsidR="00EC6871" w:rsidRPr="00EC6871" w:rsidRDefault="00EC6871" w:rsidP="00EC6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871">
              <w:rPr>
                <w:rFonts w:ascii="Times New Roman" w:hAnsi="Times New Roman" w:cs="Times New Roman"/>
                <w:sz w:val="24"/>
                <w:szCs w:val="24"/>
              </w:rPr>
              <w:t>- рабочие программы</w:t>
            </w:r>
          </w:p>
          <w:p w:rsidR="00EC6871" w:rsidRPr="00EC6871" w:rsidRDefault="00EC6871" w:rsidP="00EC6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871">
              <w:rPr>
                <w:rFonts w:ascii="Times New Roman" w:hAnsi="Times New Roman" w:cs="Times New Roman"/>
                <w:sz w:val="24"/>
                <w:szCs w:val="24"/>
              </w:rPr>
              <w:t>-календарный учебный график</w:t>
            </w:r>
          </w:p>
          <w:p w:rsidR="00EC6871" w:rsidRPr="00EC6871" w:rsidRDefault="00EC6871" w:rsidP="00EC6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871">
              <w:rPr>
                <w:rFonts w:ascii="Times New Roman" w:hAnsi="Times New Roman" w:cs="Times New Roman"/>
                <w:sz w:val="24"/>
                <w:szCs w:val="24"/>
              </w:rPr>
              <w:t xml:space="preserve">-локальные акты: </w:t>
            </w:r>
            <w:proofErr w:type="gramStart"/>
            <w:r w:rsidRPr="00EC6871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EC6871">
              <w:rPr>
                <w:rFonts w:ascii="Times New Roman" w:hAnsi="Times New Roman" w:cs="Times New Roman"/>
                <w:sz w:val="24"/>
                <w:szCs w:val="24"/>
              </w:rPr>
              <w:t xml:space="preserve"> языках образования, о формах обучения, нормативные  сроки обучения</w:t>
            </w:r>
          </w:p>
          <w:p w:rsidR="00EC6871" w:rsidRPr="00070417" w:rsidRDefault="00EC6871" w:rsidP="00EC687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Образовательные стандарты</w:t>
            </w:r>
          </w:p>
          <w:p w:rsidR="00EC6871" w:rsidRPr="00EC6871" w:rsidRDefault="00EC6871" w:rsidP="00EC6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871">
              <w:rPr>
                <w:rFonts w:ascii="Times New Roman" w:hAnsi="Times New Roman" w:cs="Times New Roman"/>
                <w:sz w:val="24"/>
                <w:szCs w:val="24"/>
              </w:rPr>
              <w:t>-информация о федеральных государственных образовательных стандартах и об образовательных стандартах при наличии копия или гиперссылка на  соответствующие документы на сайте Министерства  образования и науки РФ</w:t>
            </w:r>
          </w:p>
          <w:p w:rsidR="00EC6871" w:rsidRPr="00070417" w:rsidRDefault="00EC6871" w:rsidP="00EC687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Руководство. Педагогический состав</w:t>
            </w:r>
          </w:p>
          <w:p w:rsidR="00EC6871" w:rsidRPr="00EC6871" w:rsidRDefault="00EC6871" w:rsidP="00EC6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8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C687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EC6871" w:rsidRPr="00EC6871" w:rsidRDefault="00EC6871" w:rsidP="00EC6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8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C6871">
              <w:rPr>
                <w:rFonts w:ascii="Times New Roman" w:hAnsi="Times New Roman" w:cs="Times New Roman"/>
                <w:sz w:val="24"/>
                <w:szCs w:val="24"/>
              </w:rPr>
              <w:t>заместители руководителя (должность, контактные телефоны, адрес электронной почты)</w:t>
            </w:r>
          </w:p>
          <w:p w:rsidR="00EC6871" w:rsidRPr="00EC6871" w:rsidRDefault="00EC6871" w:rsidP="00EC6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8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C6871">
              <w:rPr>
                <w:rFonts w:ascii="Times New Roman" w:hAnsi="Times New Roman" w:cs="Times New Roman"/>
                <w:sz w:val="24"/>
                <w:szCs w:val="24"/>
              </w:rPr>
              <w:t>персональный состав педагогов (Ф.И.О., уровень образования, квалификация, ученое звание при наличии, повышение квалификации или профессиональной переподготовки, общий стаж работы и стаж на данной должности)</w:t>
            </w:r>
          </w:p>
          <w:p w:rsidR="00EC6871" w:rsidRPr="00070417" w:rsidRDefault="00EC6871" w:rsidP="00EC687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Материально- техническое обеспечение и оснащенность образовательного процесса</w:t>
            </w:r>
          </w:p>
          <w:p w:rsidR="00EC6871" w:rsidRPr="00EC6871" w:rsidRDefault="00EC6871" w:rsidP="00EC6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871">
              <w:rPr>
                <w:rFonts w:ascii="Times New Roman" w:hAnsi="Times New Roman" w:cs="Times New Roman"/>
                <w:sz w:val="24"/>
                <w:szCs w:val="24"/>
              </w:rPr>
              <w:t>-Материально-техническое обеспечение образовательной деятельности, сведения о наличии оборудованных учебных кабинетов, объектов спорта, об условии питания, информация о доступе к информационным сетям, об электронных образовательных ресурсах, к которым обеспечиваются доступ учащихся</w:t>
            </w:r>
          </w:p>
          <w:p w:rsidR="00EC6871" w:rsidRDefault="00EC6871" w:rsidP="00EC687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Стипендии и иные виды материальной поддержки</w:t>
            </w:r>
          </w:p>
          <w:p w:rsidR="00EC6871" w:rsidRPr="00964EF0" w:rsidRDefault="00EC6871" w:rsidP="00EC687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EF0">
              <w:rPr>
                <w:rFonts w:ascii="Times New Roman" w:hAnsi="Times New Roman" w:cs="Times New Roman"/>
                <w:sz w:val="24"/>
                <w:szCs w:val="24"/>
              </w:rPr>
              <w:t>Сведения о наличии интерната, условиях проживания, трудоустройство выпускников</w:t>
            </w:r>
          </w:p>
          <w:p w:rsidR="00EC6871" w:rsidRPr="00070417" w:rsidRDefault="00EC6871" w:rsidP="00EC687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Платные образовательные услуги</w:t>
            </w:r>
          </w:p>
          <w:p w:rsidR="00EC6871" w:rsidRPr="00EC6871" w:rsidRDefault="00EC6871" w:rsidP="00EC6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  <w:r w:rsidRPr="00EC6871">
              <w:rPr>
                <w:rFonts w:ascii="Times New Roman" w:hAnsi="Times New Roman" w:cs="Times New Roman"/>
                <w:sz w:val="24"/>
                <w:szCs w:val="24"/>
              </w:rPr>
              <w:t>Если даже нет, заполнить «не предусмотрены»</w:t>
            </w:r>
          </w:p>
          <w:p w:rsidR="00EC6871" w:rsidRPr="00070417" w:rsidRDefault="00EC6871" w:rsidP="00EC687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Финансово-х</w:t>
            </w: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озяйственная деятельность</w:t>
            </w:r>
          </w:p>
          <w:p w:rsidR="00EC6871" w:rsidRPr="00EC6871" w:rsidRDefault="00EC6871" w:rsidP="00EC6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871">
              <w:rPr>
                <w:rFonts w:ascii="Times New Roman" w:hAnsi="Times New Roman" w:cs="Times New Roman"/>
                <w:sz w:val="24"/>
                <w:szCs w:val="24"/>
              </w:rPr>
              <w:t>-информация об объеме образовательной деятельности, финансовое обеспечение который осуществляется за счет бюджетных ассигнований федерального бюджета, бюджетов субъектов РФ, местных бюджетов</w:t>
            </w:r>
          </w:p>
          <w:p w:rsidR="00EC6871" w:rsidRPr="00964EF0" w:rsidRDefault="00EC6871" w:rsidP="00EC687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Вакантные места для приема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перевода)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щ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ихся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C6871" w:rsidRPr="00964EF0" w:rsidRDefault="00EC6871" w:rsidP="00EC687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Доступная среда, где содержится информация о специальных условиях для обучения инвалидов и лиц с ограниченными возможностями здоровья.</w:t>
            </w:r>
          </w:p>
          <w:p w:rsidR="00EC6871" w:rsidRPr="00070417" w:rsidRDefault="00EC6871" w:rsidP="00EC687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Международное сотрудничество </w:t>
            </w:r>
          </w:p>
          <w:p w:rsidR="00EC6871" w:rsidRPr="00070417" w:rsidRDefault="00EC6871" w:rsidP="00EC6871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sz w:val="24"/>
                <w:szCs w:val="24"/>
              </w:rPr>
              <w:t>В каждом разделе возможны дополнения в виде разделов.</w:t>
            </w:r>
          </w:p>
          <w:p w:rsidR="00EC6871" w:rsidRPr="00366827" w:rsidRDefault="00EC6871" w:rsidP="00EC6871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871" w:rsidRPr="00070417" w:rsidRDefault="00EC6871" w:rsidP="00EC6871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b/>
                <w:color w:val="2D2D2D"/>
                <w:spacing w:val="-2"/>
                <w:sz w:val="24"/>
                <w:szCs w:val="24"/>
                <w:lang w:val="en-US"/>
              </w:rPr>
              <w:t>III</w:t>
            </w:r>
            <w:r w:rsidRPr="00070417">
              <w:rPr>
                <w:rFonts w:ascii="Times New Roman" w:hAnsi="Times New Roman" w:cs="Times New Roman"/>
                <w:b/>
                <w:color w:val="2D2D2D"/>
                <w:spacing w:val="-2"/>
                <w:sz w:val="24"/>
                <w:szCs w:val="24"/>
              </w:rPr>
              <w:t>.Техническое</w:t>
            </w:r>
            <w:r w:rsidRPr="00070417">
              <w:rPr>
                <w:rFonts w:ascii="Times New Roman" w:hAnsi="Times New Roman" w:cs="Times New Roman"/>
                <w:b/>
                <w:color w:val="2D2D2D"/>
                <w:spacing w:val="5"/>
                <w:sz w:val="24"/>
                <w:szCs w:val="24"/>
              </w:rPr>
              <w:t xml:space="preserve"> </w:t>
            </w:r>
            <w:r w:rsidRPr="00070417">
              <w:rPr>
                <w:rFonts w:ascii="Times New Roman" w:hAnsi="Times New Roman" w:cs="Times New Roman"/>
                <w:b/>
                <w:color w:val="2D2D2D"/>
                <w:spacing w:val="-2"/>
                <w:sz w:val="24"/>
                <w:szCs w:val="24"/>
              </w:rPr>
              <w:t>обеспечение</w:t>
            </w:r>
            <w:r w:rsidRPr="00070417">
              <w:rPr>
                <w:rFonts w:ascii="Times New Roman" w:hAnsi="Times New Roman" w:cs="Times New Roman"/>
                <w:b/>
                <w:color w:val="2D2D2D"/>
                <w:spacing w:val="11"/>
                <w:sz w:val="24"/>
                <w:szCs w:val="24"/>
              </w:rPr>
              <w:t xml:space="preserve"> </w:t>
            </w:r>
            <w:r w:rsidRPr="00070417">
              <w:rPr>
                <w:rFonts w:ascii="Times New Roman" w:hAnsi="Times New Roman" w:cs="Times New Roman"/>
                <w:b/>
                <w:color w:val="333333"/>
                <w:spacing w:val="-2"/>
                <w:sz w:val="24"/>
                <w:szCs w:val="24"/>
              </w:rPr>
              <w:t>в</w:t>
            </w:r>
            <w:r w:rsidRPr="00070417">
              <w:rPr>
                <w:rFonts w:ascii="Times New Roman" w:hAnsi="Times New Roman" w:cs="Times New Roman"/>
                <w:b/>
                <w:color w:val="333333"/>
                <w:spacing w:val="4"/>
                <w:sz w:val="24"/>
                <w:szCs w:val="24"/>
              </w:rPr>
              <w:t xml:space="preserve"> </w:t>
            </w:r>
            <w:r w:rsidRPr="00070417">
              <w:rPr>
                <w:rFonts w:ascii="Times New Roman" w:hAnsi="Times New Roman" w:cs="Times New Roman"/>
                <w:b/>
                <w:color w:val="2D2D2D"/>
                <w:spacing w:val="-2"/>
                <w:sz w:val="24"/>
                <w:szCs w:val="24"/>
              </w:rPr>
              <w:t>сопровождение</w:t>
            </w:r>
            <w:r w:rsidRPr="00070417">
              <w:rPr>
                <w:rFonts w:ascii="Times New Roman" w:hAnsi="Times New Roman" w:cs="Times New Roman"/>
                <w:b/>
                <w:color w:val="2D2D2D"/>
                <w:spacing w:val="17"/>
                <w:sz w:val="24"/>
                <w:szCs w:val="24"/>
              </w:rPr>
              <w:t xml:space="preserve"> </w:t>
            </w:r>
            <w:r w:rsidRPr="00070417">
              <w:rPr>
                <w:rFonts w:ascii="Times New Roman" w:hAnsi="Times New Roman" w:cs="Times New Roman"/>
                <w:b/>
                <w:color w:val="2B2B2B"/>
                <w:spacing w:val="-2"/>
                <w:sz w:val="24"/>
                <w:szCs w:val="24"/>
              </w:rPr>
              <w:t>сайта</w:t>
            </w:r>
          </w:p>
          <w:p w:rsidR="00EC6871" w:rsidRPr="00070417" w:rsidRDefault="00EC6871" w:rsidP="00EC6871">
            <w:pPr>
              <w:pStyle w:val="a3"/>
              <w:numPr>
                <w:ilvl w:val="1"/>
                <w:numId w:val="9"/>
              </w:numPr>
              <w:tabs>
                <w:tab w:val="left" w:pos="1125"/>
              </w:tabs>
              <w:adjustRightInd/>
              <w:spacing w:before="221"/>
              <w:contextualSpacing w:val="0"/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</w:rPr>
            </w:pPr>
            <w:r w:rsidRPr="00070417">
              <w:rPr>
                <w:rFonts w:ascii="Times New Roman" w:hAnsi="Times New Roman" w:cs="Times New Roman"/>
                <w:color w:val="2A2A2A"/>
                <w:spacing w:val="-2"/>
                <w:w w:val="95"/>
                <w:sz w:val="24"/>
                <w:szCs w:val="24"/>
              </w:rPr>
              <w:t>Руководитель</w:t>
            </w:r>
            <w:r w:rsidRPr="00070417">
              <w:rPr>
                <w:rFonts w:ascii="Times New Roman" w:hAnsi="Times New Roman" w:cs="Times New Roman"/>
                <w:color w:val="2A2A2A"/>
                <w:spacing w:val="10"/>
                <w:sz w:val="24"/>
                <w:szCs w:val="24"/>
              </w:rPr>
              <w:t xml:space="preserve"> </w:t>
            </w:r>
            <w:r w:rsidRPr="00070417">
              <w:rPr>
                <w:rFonts w:ascii="Times New Roman" w:hAnsi="Times New Roman" w:cs="Times New Roman"/>
                <w:color w:val="2A2A2A"/>
                <w:spacing w:val="-2"/>
                <w:w w:val="95"/>
                <w:sz w:val="24"/>
                <w:szCs w:val="24"/>
              </w:rPr>
              <w:t>обеспечивает</w:t>
            </w:r>
            <w:r w:rsidRPr="00070417">
              <w:rPr>
                <w:rFonts w:ascii="Times New Roman" w:hAnsi="Times New Roman" w:cs="Times New Roman"/>
                <w:color w:val="2A2A2A"/>
                <w:spacing w:val="20"/>
                <w:sz w:val="24"/>
                <w:szCs w:val="24"/>
              </w:rPr>
              <w:t xml:space="preserve"> </w:t>
            </w:r>
            <w:r w:rsidRPr="00070417">
              <w:rPr>
                <w:rFonts w:ascii="Times New Roman" w:hAnsi="Times New Roman" w:cs="Times New Roman"/>
                <w:color w:val="313131"/>
                <w:spacing w:val="-2"/>
                <w:w w:val="95"/>
                <w:sz w:val="24"/>
                <w:szCs w:val="24"/>
              </w:rPr>
              <w:t>условия</w:t>
            </w:r>
            <w:r w:rsidRPr="00070417">
              <w:rPr>
                <w:rFonts w:ascii="Times New Roman" w:hAnsi="Times New Roman" w:cs="Times New Roman"/>
                <w:color w:val="313131"/>
                <w:spacing w:val="-3"/>
                <w:w w:val="95"/>
                <w:sz w:val="24"/>
                <w:szCs w:val="24"/>
              </w:rPr>
              <w:t xml:space="preserve"> </w:t>
            </w:r>
            <w:r w:rsidRPr="00070417">
              <w:rPr>
                <w:rFonts w:ascii="Times New Roman" w:hAnsi="Times New Roman" w:cs="Times New Roman"/>
                <w:color w:val="3B3B3B"/>
                <w:spacing w:val="-2"/>
                <w:w w:val="95"/>
                <w:sz w:val="24"/>
                <w:szCs w:val="24"/>
              </w:rPr>
              <w:t>для</w:t>
            </w:r>
            <w:r w:rsidRPr="00070417">
              <w:rPr>
                <w:rFonts w:ascii="Times New Roman" w:hAnsi="Times New Roman" w:cs="Times New Roman"/>
                <w:color w:val="3B3B3B"/>
                <w:spacing w:val="-4"/>
                <w:sz w:val="24"/>
                <w:szCs w:val="24"/>
              </w:rPr>
              <w:t xml:space="preserve"> </w:t>
            </w:r>
            <w:r w:rsidRPr="00070417">
              <w:rPr>
                <w:rFonts w:ascii="Times New Roman" w:hAnsi="Times New Roman" w:cs="Times New Roman"/>
                <w:color w:val="2D2D2D"/>
                <w:spacing w:val="-2"/>
                <w:w w:val="95"/>
                <w:sz w:val="24"/>
                <w:szCs w:val="24"/>
              </w:rPr>
              <w:t>постоянной</w:t>
            </w:r>
            <w:r w:rsidRPr="00070417">
              <w:rPr>
                <w:rFonts w:ascii="Times New Roman" w:hAnsi="Times New Roman" w:cs="Times New Roman"/>
                <w:color w:val="2D2D2D"/>
                <w:spacing w:val="10"/>
                <w:sz w:val="24"/>
                <w:szCs w:val="24"/>
              </w:rPr>
              <w:t xml:space="preserve"> </w:t>
            </w:r>
            <w:r w:rsidRPr="00070417">
              <w:rPr>
                <w:rFonts w:ascii="Times New Roman" w:hAnsi="Times New Roman" w:cs="Times New Roman"/>
                <w:color w:val="2D2D2D"/>
                <w:spacing w:val="-2"/>
                <w:w w:val="95"/>
                <w:sz w:val="24"/>
                <w:szCs w:val="24"/>
              </w:rPr>
              <w:t>работы</w:t>
            </w:r>
            <w:r w:rsidRPr="00070417">
              <w:rPr>
                <w:rFonts w:ascii="Times New Roman" w:hAnsi="Times New Roman" w:cs="Times New Roman"/>
                <w:color w:val="2D2D2D"/>
                <w:spacing w:val="-5"/>
                <w:w w:val="95"/>
                <w:sz w:val="24"/>
                <w:szCs w:val="24"/>
              </w:rPr>
              <w:t xml:space="preserve"> </w:t>
            </w:r>
            <w:r w:rsidRPr="00070417">
              <w:rPr>
                <w:rFonts w:ascii="Times New Roman" w:hAnsi="Times New Roman" w:cs="Times New Roman"/>
                <w:color w:val="2A2A2A"/>
                <w:spacing w:val="-2"/>
                <w:w w:val="95"/>
                <w:sz w:val="24"/>
                <w:szCs w:val="24"/>
              </w:rPr>
              <w:t>сайта,</w:t>
            </w:r>
          </w:p>
          <w:p w:rsidR="00EC6871" w:rsidRPr="00EC6871" w:rsidRDefault="00EC6871" w:rsidP="00EC6871">
            <w:pPr>
              <w:tabs>
                <w:tab w:val="left" w:pos="1134"/>
              </w:tabs>
              <w:adjustRightInd/>
              <w:spacing w:before="29"/>
              <w:ind w:right="164"/>
              <w:jc w:val="both"/>
              <w:rPr>
                <w:rFonts w:ascii="Times New Roman" w:hAnsi="Times New Roman" w:cs="Times New Roman"/>
                <w:color w:val="2A2A2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82828"/>
                <w:w w:val="95"/>
                <w:sz w:val="24"/>
                <w:szCs w:val="24"/>
                <w:lang w:val="tt-RU"/>
              </w:rPr>
              <w:t>3.2.</w:t>
            </w:r>
            <w:r w:rsidRPr="00EC6871">
              <w:rPr>
                <w:rFonts w:ascii="Times New Roman" w:hAnsi="Times New Roman" w:cs="Times New Roman"/>
                <w:color w:val="282828"/>
                <w:w w:val="95"/>
                <w:sz w:val="24"/>
                <w:szCs w:val="24"/>
              </w:rPr>
              <w:t>Руководителем</w:t>
            </w:r>
            <w:r w:rsidRPr="00EC6871">
              <w:rPr>
                <w:rFonts w:ascii="Times New Roman" w:hAnsi="Times New Roman" w:cs="Times New Roman"/>
                <w:color w:val="282828"/>
                <w:spacing w:val="80"/>
                <w:sz w:val="24"/>
                <w:szCs w:val="24"/>
              </w:rPr>
              <w:t xml:space="preserve"> </w:t>
            </w:r>
            <w:r w:rsidRPr="00EC6871">
              <w:rPr>
                <w:rFonts w:ascii="Times New Roman" w:hAnsi="Times New Roman" w:cs="Times New Roman"/>
                <w:color w:val="2B2B2B"/>
                <w:w w:val="95"/>
                <w:sz w:val="24"/>
                <w:szCs w:val="24"/>
              </w:rPr>
              <w:t>разработан</w:t>
            </w:r>
            <w:r w:rsidRPr="00EC6871">
              <w:rPr>
                <w:rFonts w:ascii="Times New Roman" w:hAnsi="Times New Roman" w:cs="Times New Roman"/>
                <w:color w:val="2B2B2B"/>
                <w:spacing w:val="80"/>
                <w:sz w:val="24"/>
                <w:szCs w:val="24"/>
              </w:rPr>
              <w:t xml:space="preserve"> </w:t>
            </w:r>
            <w:r w:rsidRPr="00EC6871">
              <w:rPr>
                <w:rFonts w:ascii="Times New Roman" w:hAnsi="Times New Roman" w:cs="Times New Roman"/>
                <w:color w:val="2A2A2A"/>
                <w:w w:val="95"/>
                <w:sz w:val="24"/>
                <w:szCs w:val="24"/>
              </w:rPr>
              <w:t>локальный</w:t>
            </w:r>
            <w:r w:rsidRPr="00EC6871">
              <w:rPr>
                <w:rFonts w:ascii="Times New Roman" w:hAnsi="Times New Roman" w:cs="Times New Roman"/>
                <w:color w:val="2A2A2A"/>
                <w:spacing w:val="80"/>
                <w:sz w:val="24"/>
                <w:szCs w:val="24"/>
              </w:rPr>
              <w:t xml:space="preserve"> </w:t>
            </w:r>
            <w:r w:rsidRPr="00EC6871">
              <w:rPr>
                <w:rFonts w:ascii="Times New Roman" w:hAnsi="Times New Roman" w:cs="Times New Roman"/>
                <w:color w:val="2F2F2F"/>
                <w:w w:val="95"/>
                <w:sz w:val="24"/>
                <w:szCs w:val="24"/>
              </w:rPr>
              <w:t>документ,</w:t>
            </w:r>
            <w:r w:rsidRPr="00EC6871">
              <w:rPr>
                <w:rFonts w:ascii="Times New Roman" w:hAnsi="Times New Roman" w:cs="Times New Roman"/>
                <w:color w:val="2F2F2F"/>
                <w:spacing w:val="80"/>
                <w:sz w:val="24"/>
                <w:szCs w:val="24"/>
              </w:rPr>
              <w:t xml:space="preserve"> </w:t>
            </w:r>
            <w:r w:rsidRPr="00EC6871">
              <w:rPr>
                <w:rFonts w:ascii="Times New Roman" w:hAnsi="Times New Roman" w:cs="Times New Roman"/>
                <w:color w:val="2B2B2B"/>
                <w:w w:val="95"/>
                <w:sz w:val="24"/>
                <w:szCs w:val="24"/>
              </w:rPr>
              <w:t>обеспечивающий</w:t>
            </w:r>
            <w:r w:rsidRPr="00EC6871">
              <w:rPr>
                <w:rFonts w:ascii="Times New Roman" w:hAnsi="Times New Roman" w:cs="Times New Roman"/>
                <w:color w:val="2B2B2B"/>
                <w:spacing w:val="80"/>
                <w:sz w:val="24"/>
                <w:szCs w:val="24"/>
              </w:rPr>
              <w:t xml:space="preserve"> </w:t>
            </w:r>
            <w:r w:rsidRPr="00EC6871">
              <w:rPr>
                <w:rFonts w:ascii="Times New Roman" w:hAnsi="Times New Roman" w:cs="Times New Roman"/>
                <w:color w:val="2F2F2F"/>
                <w:w w:val="95"/>
                <w:sz w:val="24"/>
                <w:szCs w:val="24"/>
              </w:rPr>
              <w:t xml:space="preserve">нормативное </w:t>
            </w:r>
            <w:r w:rsidRPr="00EC6871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>обеспечение</w:t>
            </w:r>
            <w:r w:rsidRPr="00EC6871">
              <w:rPr>
                <w:rFonts w:ascii="Times New Roman" w:hAnsi="Times New Roman" w:cs="Times New Roman"/>
                <w:color w:val="2A2A2A"/>
                <w:spacing w:val="-12"/>
                <w:sz w:val="24"/>
                <w:szCs w:val="24"/>
              </w:rPr>
              <w:t xml:space="preserve"> </w:t>
            </w:r>
            <w:r w:rsidRPr="00EC6871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>функционирования</w:t>
            </w:r>
            <w:r w:rsidRPr="00EC6871">
              <w:rPr>
                <w:rFonts w:ascii="Times New Roman" w:hAnsi="Times New Roman" w:cs="Times New Roman"/>
                <w:color w:val="2A2A2A"/>
                <w:spacing w:val="-16"/>
                <w:sz w:val="24"/>
                <w:szCs w:val="24"/>
              </w:rPr>
              <w:t xml:space="preserve"> </w:t>
            </w:r>
            <w:r w:rsidRPr="00EC6871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>сайта.</w:t>
            </w:r>
          </w:p>
          <w:p w:rsidR="00EC6871" w:rsidRPr="00EC6871" w:rsidRDefault="00EC6871" w:rsidP="00EC6871">
            <w:pPr>
              <w:pStyle w:val="a3"/>
              <w:numPr>
                <w:ilvl w:val="1"/>
                <w:numId w:val="8"/>
              </w:numPr>
              <w:tabs>
                <w:tab w:val="left" w:pos="1124"/>
              </w:tabs>
              <w:adjustRightInd/>
              <w:spacing w:before="2"/>
              <w:ind w:right="165"/>
              <w:jc w:val="both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  <w:r w:rsidRPr="00EC6871">
              <w:rPr>
                <w:rFonts w:ascii="Times New Roman" w:hAnsi="Times New Roman" w:cs="Times New Roman"/>
                <w:color w:val="343434"/>
                <w:w w:val="95"/>
                <w:sz w:val="24"/>
                <w:szCs w:val="24"/>
              </w:rPr>
              <w:t>Сайт</w:t>
            </w:r>
            <w:r w:rsidRPr="00EC6871">
              <w:rPr>
                <w:rFonts w:ascii="Times New Roman" w:hAnsi="Times New Roman" w:cs="Times New Roman"/>
                <w:color w:val="343434"/>
                <w:spacing w:val="-6"/>
                <w:w w:val="95"/>
                <w:sz w:val="24"/>
                <w:szCs w:val="24"/>
              </w:rPr>
              <w:t xml:space="preserve"> </w:t>
            </w:r>
            <w:r w:rsidRPr="00EC6871">
              <w:rPr>
                <w:rFonts w:ascii="Times New Roman" w:hAnsi="Times New Roman" w:cs="Times New Roman"/>
                <w:color w:val="2A2A2A"/>
                <w:w w:val="95"/>
                <w:sz w:val="24"/>
                <w:szCs w:val="24"/>
              </w:rPr>
              <w:t>просматривается</w:t>
            </w:r>
            <w:r w:rsidRPr="00EC6871">
              <w:rPr>
                <w:rFonts w:ascii="Times New Roman" w:hAnsi="Times New Roman" w:cs="Times New Roman"/>
                <w:color w:val="2A2A2A"/>
                <w:spacing w:val="-13"/>
                <w:w w:val="95"/>
                <w:sz w:val="24"/>
                <w:szCs w:val="24"/>
              </w:rPr>
              <w:t xml:space="preserve"> </w:t>
            </w:r>
            <w:r w:rsidRPr="00EC6871">
              <w:rPr>
                <w:rFonts w:ascii="Times New Roman" w:hAnsi="Times New Roman" w:cs="Times New Roman"/>
                <w:color w:val="2F2F2F"/>
                <w:w w:val="95"/>
                <w:sz w:val="24"/>
                <w:szCs w:val="24"/>
              </w:rPr>
              <w:t>при</w:t>
            </w:r>
            <w:r w:rsidRPr="00EC6871">
              <w:rPr>
                <w:rFonts w:ascii="Times New Roman" w:hAnsi="Times New Roman" w:cs="Times New Roman"/>
                <w:color w:val="2F2F2F"/>
                <w:spacing w:val="-7"/>
                <w:w w:val="95"/>
                <w:sz w:val="24"/>
                <w:szCs w:val="24"/>
              </w:rPr>
              <w:t xml:space="preserve"> </w:t>
            </w:r>
            <w:r w:rsidRPr="00EC6871">
              <w:rPr>
                <w:rFonts w:ascii="Times New Roman" w:hAnsi="Times New Roman" w:cs="Times New Roman"/>
                <w:color w:val="343434"/>
                <w:w w:val="95"/>
                <w:sz w:val="24"/>
                <w:szCs w:val="24"/>
              </w:rPr>
              <w:t xml:space="preserve">помощи </w:t>
            </w:r>
            <w:r w:rsidRPr="00EC6871">
              <w:rPr>
                <w:rFonts w:ascii="Times New Roman" w:hAnsi="Times New Roman" w:cs="Times New Roman"/>
                <w:color w:val="2A2A2A"/>
                <w:w w:val="95"/>
                <w:sz w:val="24"/>
                <w:szCs w:val="24"/>
              </w:rPr>
              <w:t>Веб-браузеров,</w:t>
            </w:r>
            <w:r w:rsidRPr="00EC6871">
              <w:rPr>
                <w:rFonts w:ascii="Times New Roman" w:hAnsi="Times New Roman" w:cs="Times New Roman"/>
                <w:color w:val="2A2A2A"/>
                <w:spacing w:val="-5"/>
                <w:w w:val="95"/>
                <w:sz w:val="24"/>
                <w:szCs w:val="24"/>
              </w:rPr>
              <w:t xml:space="preserve"> </w:t>
            </w:r>
            <w:r w:rsidRPr="00EC6871">
              <w:rPr>
                <w:rFonts w:ascii="Times New Roman" w:hAnsi="Times New Roman" w:cs="Times New Roman"/>
                <w:color w:val="2D2D2D"/>
                <w:w w:val="95"/>
                <w:sz w:val="24"/>
                <w:szCs w:val="24"/>
              </w:rPr>
              <w:t xml:space="preserve">входящих </w:t>
            </w:r>
            <w:r w:rsidRPr="00EC6871">
              <w:rPr>
                <w:rFonts w:ascii="Times New Roman" w:hAnsi="Times New Roman" w:cs="Times New Roman"/>
                <w:color w:val="2B2B2B"/>
                <w:w w:val="95"/>
                <w:sz w:val="24"/>
                <w:szCs w:val="24"/>
              </w:rPr>
              <w:t>в</w:t>
            </w:r>
            <w:r w:rsidRPr="00EC6871">
              <w:rPr>
                <w:rFonts w:ascii="Times New Roman" w:hAnsi="Times New Roman" w:cs="Times New Roman"/>
                <w:color w:val="2B2B2B"/>
                <w:spacing w:val="-3"/>
                <w:w w:val="95"/>
                <w:sz w:val="24"/>
                <w:szCs w:val="24"/>
              </w:rPr>
              <w:t xml:space="preserve"> </w:t>
            </w:r>
            <w:r w:rsidRPr="00EC6871">
              <w:rPr>
                <w:rFonts w:ascii="Times New Roman" w:hAnsi="Times New Roman" w:cs="Times New Roman"/>
                <w:color w:val="2A2A2A"/>
                <w:w w:val="95"/>
                <w:sz w:val="24"/>
                <w:szCs w:val="24"/>
              </w:rPr>
              <w:t xml:space="preserve">стандартный </w:t>
            </w:r>
            <w:r w:rsidRPr="00EC6871">
              <w:rPr>
                <w:rFonts w:ascii="Times New Roman" w:hAnsi="Times New Roman" w:cs="Times New Roman"/>
                <w:color w:val="313131"/>
                <w:w w:val="95"/>
                <w:sz w:val="24"/>
                <w:szCs w:val="24"/>
              </w:rPr>
              <w:t xml:space="preserve">базовый </w:t>
            </w:r>
            <w:r w:rsidRPr="00EC6871">
              <w:rPr>
                <w:rFonts w:ascii="Times New Roman" w:hAnsi="Times New Roman" w:cs="Times New Roman"/>
                <w:color w:val="2D2D2D"/>
                <w:w w:val="95"/>
                <w:sz w:val="24"/>
                <w:szCs w:val="24"/>
              </w:rPr>
              <w:t>пакет</w:t>
            </w:r>
            <w:r w:rsidRPr="00EC6871">
              <w:rPr>
                <w:rFonts w:ascii="Times New Roman" w:hAnsi="Times New Roman" w:cs="Times New Roman"/>
                <w:color w:val="2D2D2D"/>
                <w:spacing w:val="24"/>
                <w:sz w:val="24"/>
                <w:szCs w:val="24"/>
              </w:rPr>
              <w:t xml:space="preserve"> </w:t>
            </w:r>
            <w:r w:rsidRPr="00EC6871">
              <w:rPr>
                <w:rFonts w:ascii="Times New Roman" w:hAnsi="Times New Roman" w:cs="Times New Roman"/>
                <w:color w:val="2A2A2A"/>
                <w:w w:val="95"/>
                <w:sz w:val="24"/>
                <w:szCs w:val="24"/>
              </w:rPr>
              <w:t>программного</w:t>
            </w:r>
            <w:r w:rsidRPr="00EC6871">
              <w:rPr>
                <w:rFonts w:ascii="Times New Roman" w:hAnsi="Times New Roman" w:cs="Times New Roman"/>
                <w:color w:val="2A2A2A"/>
                <w:spacing w:val="25"/>
                <w:sz w:val="24"/>
                <w:szCs w:val="24"/>
              </w:rPr>
              <w:t xml:space="preserve"> </w:t>
            </w:r>
            <w:r w:rsidRPr="00EC6871">
              <w:rPr>
                <w:rFonts w:ascii="Times New Roman" w:hAnsi="Times New Roman" w:cs="Times New Roman"/>
                <w:color w:val="282828"/>
                <w:w w:val="95"/>
                <w:sz w:val="24"/>
                <w:szCs w:val="24"/>
              </w:rPr>
              <w:t>обеспечения</w:t>
            </w:r>
            <w:r w:rsidRPr="00EC6871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 xml:space="preserve"> </w:t>
            </w:r>
            <w:r w:rsidRPr="00EC6871">
              <w:rPr>
                <w:rFonts w:ascii="Times New Roman" w:hAnsi="Times New Roman" w:cs="Times New Roman"/>
                <w:color w:val="2A2A2A"/>
                <w:w w:val="95"/>
                <w:sz w:val="24"/>
                <w:szCs w:val="24"/>
              </w:rPr>
              <w:t>(СБППО)</w:t>
            </w:r>
            <w:r w:rsidRPr="00EC6871">
              <w:rPr>
                <w:rFonts w:ascii="Times New Roman" w:hAnsi="Times New Roman" w:cs="Times New Roman"/>
                <w:color w:val="2A2A2A"/>
                <w:spacing w:val="35"/>
                <w:sz w:val="24"/>
                <w:szCs w:val="24"/>
              </w:rPr>
              <w:t xml:space="preserve"> </w:t>
            </w:r>
            <w:r w:rsidRPr="00EC6871">
              <w:rPr>
                <w:rFonts w:ascii="Times New Roman" w:hAnsi="Times New Roman" w:cs="Times New Roman"/>
                <w:color w:val="3F3F3F"/>
                <w:w w:val="95"/>
                <w:sz w:val="24"/>
                <w:szCs w:val="24"/>
              </w:rPr>
              <w:t>и</w:t>
            </w:r>
            <w:r w:rsidRPr="00EC6871">
              <w:rPr>
                <w:rFonts w:ascii="Times New Roman" w:hAnsi="Times New Roman" w:cs="Times New Roman"/>
                <w:color w:val="3F3F3F"/>
                <w:sz w:val="24"/>
                <w:szCs w:val="24"/>
              </w:rPr>
              <w:t xml:space="preserve"> </w:t>
            </w:r>
            <w:r w:rsidRPr="00EC6871">
              <w:rPr>
                <w:rFonts w:ascii="Times New Roman" w:hAnsi="Times New Roman" w:cs="Times New Roman"/>
                <w:color w:val="363636"/>
                <w:w w:val="95"/>
                <w:sz w:val="24"/>
                <w:szCs w:val="24"/>
              </w:rPr>
              <w:t xml:space="preserve">в </w:t>
            </w:r>
            <w:r w:rsidRPr="00EC6871">
              <w:rPr>
                <w:rFonts w:ascii="Times New Roman" w:hAnsi="Times New Roman" w:cs="Times New Roman"/>
                <w:color w:val="2A2A2A"/>
                <w:w w:val="95"/>
                <w:sz w:val="24"/>
                <w:szCs w:val="24"/>
              </w:rPr>
              <w:t>пакет свободного</w:t>
            </w:r>
            <w:r w:rsidRPr="00EC6871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 xml:space="preserve"> </w:t>
            </w:r>
            <w:r w:rsidRPr="00EC6871">
              <w:rPr>
                <w:rFonts w:ascii="Times New Roman" w:hAnsi="Times New Roman" w:cs="Times New Roman"/>
                <w:color w:val="2A2A2A"/>
                <w:w w:val="95"/>
                <w:sz w:val="24"/>
                <w:szCs w:val="24"/>
              </w:rPr>
              <w:t>программного</w:t>
            </w:r>
            <w:r w:rsidRPr="00EC6871">
              <w:rPr>
                <w:rFonts w:ascii="Times New Roman" w:hAnsi="Times New Roman" w:cs="Times New Roman"/>
                <w:color w:val="2A2A2A"/>
                <w:spacing w:val="30"/>
                <w:sz w:val="24"/>
                <w:szCs w:val="24"/>
              </w:rPr>
              <w:t xml:space="preserve"> </w:t>
            </w:r>
            <w:r w:rsidRPr="00EC6871">
              <w:rPr>
                <w:rFonts w:ascii="Times New Roman" w:hAnsi="Times New Roman" w:cs="Times New Roman"/>
                <w:color w:val="2B2B2B"/>
                <w:w w:val="95"/>
                <w:sz w:val="24"/>
                <w:szCs w:val="24"/>
              </w:rPr>
              <w:t xml:space="preserve">обеспечения </w:t>
            </w:r>
            <w:r w:rsidRPr="00EC6871">
              <w:rPr>
                <w:rFonts w:ascii="Times New Roman" w:hAnsi="Times New Roman" w:cs="Times New Roman"/>
                <w:color w:val="2B2B2B"/>
                <w:spacing w:val="-2"/>
                <w:w w:val="95"/>
                <w:sz w:val="24"/>
                <w:szCs w:val="24"/>
              </w:rPr>
              <w:t>(ПСПО).</w:t>
            </w:r>
          </w:p>
          <w:p w:rsidR="00EC6871" w:rsidRPr="00EC6871" w:rsidRDefault="00EC6871" w:rsidP="00EC6871">
            <w:pPr>
              <w:pStyle w:val="a3"/>
              <w:numPr>
                <w:ilvl w:val="1"/>
                <w:numId w:val="8"/>
              </w:numPr>
              <w:tabs>
                <w:tab w:val="left" w:pos="1120"/>
              </w:tabs>
              <w:adjustRightInd/>
              <w:spacing w:before="17"/>
              <w:ind w:right="157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EC6871">
              <w:rPr>
                <w:rFonts w:ascii="Times New Roman" w:hAnsi="Times New Roman" w:cs="Times New Roman"/>
                <w:color w:val="2D2D2D"/>
                <w:w w:val="95"/>
                <w:sz w:val="24"/>
                <w:szCs w:val="24"/>
              </w:rPr>
              <w:t>Обновление</w:t>
            </w:r>
            <w:r w:rsidRPr="00EC6871">
              <w:rPr>
                <w:rFonts w:ascii="Times New Roman" w:hAnsi="Times New Roman" w:cs="Times New Roman"/>
                <w:color w:val="2D2D2D"/>
                <w:spacing w:val="40"/>
                <w:sz w:val="24"/>
                <w:szCs w:val="24"/>
              </w:rPr>
              <w:t xml:space="preserve"> </w:t>
            </w:r>
            <w:r w:rsidRPr="00EC6871">
              <w:rPr>
                <w:rFonts w:ascii="Times New Roman" w:hAnsi="Times New Roman" w:cs="Times New Roman"/>
                <w:color w:val="282828"/>
                <w:w w:val="95"/>
                <w:sz w:val="24"/>
                <w:szCs w:val="24"/>
              </w:rPr>
              <w:t>информац</w:t>
            </w:r>
            <w:r w:rsidRPr="00EC6871">
              <w:rPr>
                <w:rFonts w:ascii="Times New Roman" w:hAnsi="Times New Roman" w:cs="Times New Roman"/>
                <w:color w:val="363636"/>
                <w:w w:val="95"/>
                <w:sz w:val="24"/>
                <w:szCs w:val="24"/>
              </w:rPr>
              <w:t>ии</w:t>
            </w:r>
            <w:r w:rsidRPr="00EC687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 xml:space="preserve"> </w:t>
            </w:r>
            <w:r w:rsidRPr="00EC6871">
              <w:rPr>
                <w:rFonts w:ascii="Times New Roman" w:hAnsi="Times New Roman" w:cs="Times New Roman"/>
                <w:color w:val="313131"/>
                <w:w w:val="95"/>
                <w:sz w:val="24"/>
                <w:szCs w:val="24"/>
              </w:rPr>
              <w:t xml:space="preserve">на сайте </w:t>
            </w:r>
            <w:r w:rsidRPr="00EC6871">
              <w:rPr>
                <w:rFonts w:ascii="Times New Roman" w:hAnsi="Times New Roman" w:cs="Times New Roman"/>
                <w:color w:val="282828"/>
                <w:w w:val="95"/>
                <w:sz w:val="24"/>
                <w:szCs w:val="24"/>
              </w:rPr>
              <w:t>допускается</w:t>
            </w:r>
            <w:r w:rsidRPr="00EC6871">
              <w:rPr>
                <w:rFonts w:ascii="Times New Roman" w:hAnsi="Times New Roman" w:cs="Times New Roman"/>
                <w:color w:val="282828"/>
                <w:spacing w:val="40"/>
                <w:sz w:val="24"/>
                <w:szCs w:val="24"/>
              </w:rPr>
              <w:t xml:space="preserve"> </w:t>
            </w:r>
            <w:r w:rsidRPr="00EC6871">
              <w:rPr>
                <w:rFonts w:ascii="Times New Roman" w:hAnsi="Times New Roman" w:cs="Times New Roman"/>
                <w:color w:val="2A2A2A"/>
                <w:w w:val="95"/>
                <w:sz w:val="24"/>
                <w:szCs w:val="24"/>
              </w:rPr>
              <w:t>не</w:t>
            </w:r>
            <w:r w:rsidRPr="00EC6871">
              <w:rPr>
                <w:rFonts w:ascii="Times New Roman" w:hAnsi="Times New Roman" w:cs="Times New Roman"/>
                <w:color w:val="2A2A2A"/>
                <w:spacing w:val="32"/>
                <w:sz w:val="24"/>
                <w:szCs w:val="24"/>
              </w:rPr>
              <w:t xml:space="preserve"> </w:t>
            </w:r>
            <w:r w:rsidRPr="00EC6871">
              <w:rPr>
                <w:rFonts w:ascii="Times New Roman" w:hAnsi="Times New Roman" w:cs="Times New Roman"/>
                <w:color w:val="313131"/>
                <w:w w:val="95"/>
                <w:sz w:val="24"/>
                <w:szCs w:val="24"/>
              </w:rPr>
              <w:t>реже</w:t>
            </w:r>
            <w:r w:rsidRPr="00EC6871">
              <w:rPr>
                <w:rFonts w:ascii="Times New Roman" w:hAnsi="Times New Roman" w:cs="Times New Roman"/>
                <w:color w:val="313131"/>
                <w:spacing w:val="30"/>
                <w:sz w:val="24"/>
                <w:szCs w:val="24"/>
              </w:rPr>
              <w:t xml:space="preserve"> </w:t>
            </w:r>
            <w:r w:rsidRPr="00EC6871">
              <w:rPr>
                <w:rFonts w:ascii="Times New Roman" w:hAnsi="Times New Roman" w:cs="Times New Roman"/>
                <w:color w:val="2B2B2B"/>
                <w:w w:val="95"/>
                <w:sz w:val="24"/>
                <w:szCs w:val="24"/>
              </w:rPr>
              <w:t>одного</w:t>
            </w:r>
            <w:r w:rsidRPr="00EC6871">
              <w:rPr>
                <w:rFonts w:ascii="Times New Roman" w:hAnsi="Times New Roman" w:cs="Times New Roman"/>
                <w:color w:val="2B2B2B"/>
                <w:spacing w:val="40"/>
                <w:sz w:val="24"/>
                <w:szCs w:val="24"/>
              </w:rPr>
              <w:t xml:space="preserve"> </w:t>
            </w:r>
            <w:r w:rsidRPr="00EC6871">
              <w:rPr>
                <w:rFonts w:ascii="Times New Roman" w:hAnsi="Times New Roman" w:cs="Times New Roman"/>
                <w:color w:val="2A2A2A"/>
                <w:w w:val="95"/>
                <w:sz w:val="24"/>
                <w:szCs w:val="24"/>
              </w:rPr>
              <w:t>раза</w:t>
            </w:r>
            <w:r w:rsidRPr="00EC6871">
              <w:rPr>
                <w:rFonts w:ascii="Times New Roman" w:hAnsi="Times New Roman" w:cs="Times New Roman"/>
                <w:color w:val="2A2A2A"/>
                <w:spacing w:val="22"/>
                <w:sz w:val="24"/>
                <w:szCs w:val="24"/>
              </w:rPr>
              <w:t xml:space="preserve"> </w:t>
            </w:r>
            <w:r w:rsidRPr="00EC6871">
              <w:rPr>
                <w:rFonts w:ascii="Times New Roman" w:hAnsi="Times New Roman" w:cs="Times New Roman"/>
                <w:color w:val="2A2A2A"/>
                <w:w w:val="95"/>
                <w:sz w:val="24"/>
                <w:szCs w:val="24"/>
              </w:rPr>
              <w:t>в</w:t>
            </w:r>
            <w:r w:rsidRPr="00EC6871">
              <w:rPr>
                <w:rFonts w:ascii="Times New Roman" w:hAnsi="Times New Roman" w:cs="Times New Roman"/>
                <w:color w:val="2A2A2A"/>
                <w:spacing w:val="32"/>
                <w:sz w:val="24"/>
                <w:szCs w:val="24"/>
              </w:rPr>
              <w:t xml:space="preserve"> </w:t>
            </w:r>
            <w:r w:rsidRPr="00EC6871">
              <w:rPr>
                <w:rFonts w:ascii="Times New Roman" w:hAnsi="Times New Roman" w:cs="Times New Roman"/>
                <w:color w:val="2D2D2D"/>
                <w:w w:val="95"/>
                <w:sz w:val="24"/>
                <w:szCs w:val="24"/>
              </w:rPr>
              <w:t>неделю.</w:t>
            </w:r>
            <w:r w:rsidRPr="00EC6871">
              <w:rPr>
                <w:rFonts w:ascii="Times New Roman" w:hAnsi="Times New Roman" w:cs="Times New Roman"/>
                <w:color w:val="2D2D2D"/>
                <w:spacing w:val="39"/>
                <w:sz w:val="24"/>
                <w:szCs w:val="24"/>
              </w:rPr>
              <w:t xml:space="preserve"> </w:t>
            </w:r>
            <w:r w:rsidRPr="00EC6871">
              <w:rPr>
                <w:rFonts w:ascii="Times New Roman" w:hAnsi="Times New Roman" w:cs="Times New Roman"/>
                <w:color w:val="313131"/>
                <w:w w:val="95"/>
                <w:sz w:val="24"/>
                <w:szCs w:val="24"/>
              </w:rPr>
              <w:t xml:space="preserve">Во </w:t>
            </w:r>
            <w:r w:rsidRPr="00EC6871">
              <w:rPr>
                <w:rFonts w:ascii="Times New Roman" w:hAnsi="Times New Roman" w:cs="Times New Roman"/>
                <w:color w:val="2A2A2A"/>
                <w:w w:val="95"/>
                <w:sz w:val="24"/>
                <w:szCs w:val="24"/>
              </w:rPr>
              <w:t xml:space="preserve">время </w:t>
            </w:r>
            <w:r w:rsidRPr="00EC6871">
              <w:rPr>
                <w:rFonts w:ascii="Times New Roman" w:hAnsi="Times New Roman" w:cs="Times New Roman"/>
                <w:color w:val="2D2D2D"/>
                <w:w w:val="95"/>
                <w:sz w:val="24"/>
                <w:szCs w:val="24"/>
              </w:rPr>
              <w:t xml:space="preserve">летних </w:t>
            </w:r>
            <w:r w:rsidRPr="00EC6871">
              <w:rPr>
                <w:rFonts w:ascii="Times New Roman" w:hAnsi="Times New Roman" w:cs="Times New Roman"/>
                <w:color w:val="2A2A2A"/>
                <w:w w:val="95"/>
                <w:sz w:val="24"/>
                <w:szCs w:val="24"/>
              </w:rPr>
              <w:t xml:space="preserve">каникул </w:t>
            </w:r>
            <w:r w:rsidRPr="00EC6871">
              <w:rPr>
                <w:rFonts w:ascii="Times New Roman" w:hAnsi="Times New Roman" w:cs="Times New Roman"/>
                <w:color w:val="282828"/>
                <w:w w:val="95"/>
                <w:sz w:val="24"/>
                <w:szCs w:val="24"/>
              </w:rPr>
              <w:t xml:space="preserve">сайт </w:t>
            </w:r>
            <w:r w:rsidRPr="00EC6871">
              <w:rPr>
                <w:rFonts w:ascii="Times New Roman" w:hAnsi="Times New Roman" w:cs="Times New Roman"/>
                <w:color w:val="2A2A2A"/>
                <w:w w:val="95"/>
                <w:sz w:val="24"/>
                <w:szCs w:val="24"/>
              </w:rPr>
              <w:t>обновляется</w:t>
            </w:r>
            <w:r w:rsidRPr="00EC6871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 xml:space="preserve"> </w:t>
            </w:r>
            <w:r w:rsidRPr="00EC6871">
              <w:rPr>
                <w:rFonts w:ascii="Times New Roman" w:hAnsi="Times New Roman" w:cs="Times New Roman"/>
                <w:color w:val="2B2B2B"/>
                <w:w w:val="95"/>
                <w:sz w:val="24"/>
                <w:szCs w:val="24"/>
              </w:rPr>
              <w:t xml:space="preserve">не </w:t>
            </w:r>
            <w:r w:rsidRPr="00EC6871">
              <w:rPr>
                <w:rFonts w:ascii="Times New Roman" w:hAnsi="Times New Roman" w:cs="Times New Roman"/>
                <w:color w:val="2D2D2D"/>
                <w:w w:val="95"/>
                <w:sz w:val="24"/>
                <w:szCs w:val="24"/>
              </w:rPr>
              <w:t xml:space="preserve">реже </w:t>
            </w:r>
            <w:r w:rsidRPr="00EC6871">
              <w:rPr>
                <w:rFonts w:ascii="Times New Roman" w:hAnsi="Times New Roman" w:cs="Times New Roman"/>
                <w:color w:val="2F2F2F"/>
                <w:w w:val="95"/>
                <w:sz w:val="24"/>
                <w:szCs w:val="24"/>
              </w:rPr>
              <w:t xml:space="preserve">одного </w:t>
            </w:r>
            <w:r w:rsidRPr="00EC6871">
              <w:rPr>
                <w:rFonts w:ascii="Times New Roman" w:hAnsi="Times New Roman" w:cs="Times New Roman"/>
                <w:color w:val="343434"/>
                <w:w w:val="95"/>
                <w:sz w:val="24"/>
                <w:szCs w:val="24"/>
              </w:rPr>
              <w:t xml:space="preserve">раза </w:t>
            </w:r>
            <w:r w:rsidRPr="00EC6871">
              <w:rPr>
                <w:rFonts w:ascii="Times New Roman" w:hAnsi="Times New Roman" w:cs="Times New Roman"/>
                <w:color w:val="333333"/>
                <w:w w:val="95"/>
                <w:sz w:val="24"/>
                <w:szCs w:val="24"/>
              </w:rPr>
              <w:t xml:space="preserve">в </w:t>
            </w:r>
            <w:r w:rsidRPr="00EC6871">
              <w:rPr>
                <w:rFonts w:ascii="Times New Roman" w:hAnsi="Times New Roman" w:cs="Times New Roman"/>
                <w:color w:val="2B2B2B"/>
                <w:w w:val="95"/>
                <w:sz w:val="24"/>
                <w:szCs w:val="24"/>
              </w:rPr>
              <w:t>месяц.</w:t>
            </w:r>
          </w:p>
          <w:p w:rsidR="00EC6871" w:rsidRPr="00EC6871" w:rsidRDefault="00EC6871" w:rsidP="00EC6871">
            <w:pPr>
              <w:pStyle w:val="a3"/>
              <w:numPr>
                <w:ilvl w:val="1"/>
                <w:numId w:val="8"/>
              </w:numPr>
              <w:tabs>
                <w:tab w:val="left" w:pos="1119"/>
              </w:tabs>
              <w:adjustRightInd/>
              <w:ind w:right="433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EC6871">
              <w:rPr>
                <w:rFonts w:ascii="Times New Roman" w:hAnsi="Times New Roman" w:cs="Times New Roman"/>
                <w:color w:val="2A2A2A"/>
                <w:w w:val="95"/>
                <w:sz w:val="24"/>
                <w:szCs w:val="24"/>
              </w:rPr>
              <w:t>Контроль работы</w:t>
            </w:r>
            <w:r w:rsidRPr="00EC6871">
              <w:rPr>
                <w:rFonts w:ascii="Times New Roman" w:hAnsi="Times New Roman" w:cs="Times New Roman"/>
                <w:color w:val="2A2A2A"/>
                <w:spacing w:val="-7"/>
                <w:w w:val="95"/>
                <w:sz w:val="24"/>
                <w:szCs w:val="24"/>
              </w:rPr>
              <w:t xml:space="preserve"> </w:t>
            </w:r>
            <w:r w:rsidRPr="00EC6871">
              <w:rPr>
                <w:rFonts w:ascii="Times New Roman" w:hAnsi="Times New Roman" w:cs="Times New Roman"/>
                <w:color w:val="2A2A2A"/>
                <w:w w:val="95"/>
                <w:sz w:val="24"/>
                <w:szCs w:val="24"/>
              </w:rPr>
              <w:t>сайта</w:t>
            </w:r>
            <w:r w:rsidRPr="00EC6871">
              <w:rPr>
                <w:rFonts w:ascii="Times New Roman" w:hAnsi="Times New Roman" w:cs="Times New Roman"/>
                <w:color w:val="2A2A2A"/>
                <w:spacing w:val="-10"/>
                <w:w w:val="95"/>
                <w:sz w:val="24"/>
                <w:szCs w:val="24"/>
              </w:rPr>
              <w:t xml:space="preserve"> </w:t>
            </w:r>
            <w:r w:rsidRPr="00EC6871">
              <w:rPr>
                <w:rFonts w:ascii="Times New Roman" w:hAnsi="Times New Roman" w:cs="Times New Roman"/>
                <w:color w:val="282828"/>
                <w:w w:val="95"/>
                <w:sz w:val="24"/>
                <w:szCs w:val="24"/>
              </w:rPr>
              <w:t>осуществляет руководитель образовательного</w:t>
            </w:r>
            <w:r w:rsidRPr="00EC6871">
              <w:rPr>
                <w:rFonts w:ascii="Times New Roman" w:hAnsi="Times New Roman" w:cs="Times New Roman"/>
                <w:color w:val="282828"/>
                <w:spacing w:val="-13"/>
                <w:w w:val="95"/>
                <w:sz w:val="24"/>
                <w:szCs w:val="24"/>
              </w:rPr>
              <w:t xml:space="preserve"> </w:t>
            </w:r>
            <w:r w:rsidRPr="00EC6871">
              <w:rPr>
                <w:rFonts w:ascii="Times New Roman" w:hAnsi="Times New Roman" w:cs="Times New Roman"/>
                <w:color w:val="2B2B2B"/>
                <w:w w:val="95"/>
                <w:sz w:val="24"/>
                <w:szCs w:val="24"/>
              </w:rPr>
              <w:t>учреждения.</w:t>
            </w:r>
          </w:p>
          <w:p w:rsidR="00EC6871" w:rsidRDefault="00EC6871" w:rsidP="00EC6871">
            <w:pPr>
              <w:pStyle w:val="a3"/>
              <w:tabs>
                <w:tab w:val="left" w:pos="1119"/>
              </w:tabs>
              <w:adjustRightInd/>
              <w:ind w:left="690" w:right="433"/>
              <w:contextualSpacing w:val="0"/>
              <w:jc w:val="both"/>
              <w:rPr>
                <w:rFonts w:ascii="Times New Roman" w:hAnsi="Times New Roman" w:cs="Times New Roman"/>
                <w:color w:val="2B2B2B"/>
                <w:w w:val="95"/>
                <w:sz w:val="24"/>
                <w:szCs w:val="24"/>
              </w:rPr>
            </w:pPr>
          </w:p>
          <w:p w:rsidR="00EC6871" w:rsidRDefault="00EC6871" w:rsidP="00EC6871">
            <w:pPr>
              <w:pStyle w:val="a3"/>
              <w:tabs>
                <w:tab w:val="left" w:pos="1119"/>
              </w:tabs>
              <w:adjustRightInd/>
              <w:ind w:left="690" w:right="433"/>
              <w:contextualSpacing w:val="0"/>
              <w:jc w:val="both"/>
              <w:rPr>
                <w:rFonts w:ascii="Times New Roman" w:hAnsi="Times New Roman" w:cs="Times New Roman"/>
                <w:color w:val="2B2B2B"/>
                <w:w w:val="95"/>
                <w:sz w:val="24"/>
                <w:szCs w:val="24"/>
              </w:rPr>
            </w:pPr>
          </w:p>
          <w:p w:rsidR="00EC6871" w:rsidRDefault="00EC6871" w:rsidP="00EC6871">
            <w:pPr>
              <w:pStyle w:val="a3"/>
              <w:tabs>
                <w:tab w:val="left" w:pos="1119"/>
              </w:tabs>
              <w:adjustRightInd/>
              <w:ind w:left="690" w:right="433"/>
              <w:contextualSpacing w:val="0"/>
              <w:rPr>
                <w:rFonts w:ascii="Times New Roman" w:hAnsi="Times New Roman" w:cs="Times New Roman"/>
                <w:color w:val="2B2B2B"/>
                <w:w w:val="95"/>
                <w:sz w:val="24"/>
                <w:szCs w:val="24"/>
              </w:rPr>
            </w:pPr>
          </w:p>
          <w:p w:rsidR="00EC6871" w:rsidRDefault="00EC6871" w:rsidP="00EC6871">
            <w:pPr>
              <w:pStyle w:val="a3"/>
              <w:tabs>
                <w:tab w:val="left" w:pos="1119"/>
              </w:tabs>
              <w:adjustRightInd/>
              <w:ind w:left="690" w:right="433"/>
              <w:contextualSpacing w:val="0"/>
              <w:rPr>
                <w:rFonts w:ascii="Times New Roman" w:hAnsi="Times New Roman" w:cs="Times New Roman"/>
                <w:color w:val="2B2B2B"/>
                <w:w w:val="95"/>
                <w:sz w:val="24"/>
                <w:szCs w:val="24"/>
              </w:rPr>
            </w:pPr>
          </w:p>
          <w:p w:rsidR="00EC6871" w:rsidRPr="00366827" w:rsidRDefault="00EC6871" w:rsidP="00EC6871">
            <w:pPr>
              <w:pStyle w:val="a3"/>
              <w:tabs>
                <w:tab w:val="left" w:pos="1119"/>
              </w:tabs>
              <w:adjustRightInd/>
              <w:ind w:left="690" w:right="433"/>
              <w:contextualSpacing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66827">
              <w:rPr>
                <w:rFonts w:ascii="Times New Roman" w:hAnsi="Times New Roman" w:cs="Times New Roman"/>
                <w:color w:val="2B2B2B"/>
                <w:w w:val="95"/>
                <w:sz w:val="24"/>
                <w:szCs w:val="24"/>
              </w:rPr>
              <w:t xml:space="preserve"> </w:t>
            </w:r>
            <w:r w:rsidRPr="00366827">
              <w:rPr>
                <w:rFonts w:ascii="Times New Roman" w:hAnsi="Times New Roman" w:cs="Times New Roman"/>
                <w:color w:val="2D2D2D"/>
                <w:spacing w:val="-2"/>
                <w:sz w:val="24"/>
                <w:szCs w:val="24"/>
              </w:rPr>
              <w:t>Положение</w:t>
            </w:r>
            <w:r w:rsidRPr="00366827">
              <w:rPr>
                <w:rFonts w:ascii="Times New Roman" w:hAnsi="Times New Roman" w:cs="Times New Roman"/>
                <w:color w:val="2D2D2D"/>
                <w:spacing w:val="30"/>
                <w:sz w:val="24"/>
                <w:szCs w:val="24"/>
              </w:rPr>
              <w:t xml:space="preserve"> </w:t>
            </w:r>
            <w:r w:rsidRPr="00366827">
              <w:rPr>
                <w:rFonts w:ascii="Times New Roman" w:hAnsi="Times New Roman" w:cs="Times New Roman"/>
                <w:color w:val="2F2F2F"/>
                <w:spacing w:val="-2"/>
                <w:sz w:val="24"/>
                <w:szCs w:val="24"/>
              </w:rPr>
              <w:t>принимается</w:t>
            </w:r>
            <w:r w:rsidRPr="00366827">
              <w:rPr>
                <w:rFonts w:ascii="Times New Roman" w:hAnsi="Times New Roman" w:cs="Times New Roman"/>
                <w:color w:val="2F2F2F"/>
                <w:spacing w:val="-7"/>
                <w:sz w:val="24"/>
                <w:szCs w:val="24"/>
              </w:rPr>
              <w:t xml:space="preserve"> </w:t>
            </w:r>
            <w:r w:rsidRPr="00366827">
              <w:rPr>
                <w:rFonts w:ascii="Times New Roman" w:hAnsi="Times New Roman" w:cs="Times New Roman"/>
                <w:color w:val="343434"/>
                <w:spacing w:val="-2"/>
                <w:sz w:val="24"/>
                <w:szCs w:val="24"/>
              </w:rPr>
              <w:t>на</w:t>
            </w:r>
            <w:r w:rsidRPr="00366827">
              <w:rPr>
                <w:rFonts w:ascii="Times New Roman" w:hAnsi="Times New Roman" w:cs="Times New Roman"/>
                <w:color w:val="343434"/>
                <w:spacing w:val="-14"/>
                <w:sz w:val="24"/>
                <w:szCs w:val="24"/>
              </w:rPr>
              <w:t xml:space="preserve"> </w:t>
            </w:r>
            <w:r w:rsidRPr="00366827">
              <w:rPr>
                <w:rFonts w:ascii="Times New Roman" w:hAnsi="Times New Roman" w:cs="Times New Roman"/>
                <w:color w:val="2A2A2A"/>
                <w:spacing w:val="-2"/>
                <w:sz w:val="24"/>
                <w:szCs w:val="24"/>
              </w:rPr>
              <w:t>неопределённый</w:t>
            </w:r>
            <w:r w:rsidRPr="00366827">
              <w:rPr>
                <w:rFonts w:ascii="Times New Roman" w:hAnsi="Times New Roman" w:cs="Times New Roman"/>
                <w:color w:val="2A2A2A"/>
                <w:spacing w:val="-8"/>
                <w:sz w:val="24"/>
                <w:szCs w:val="24"/>
              </w:rPr>
              <w:t xml:space="preserve"> </w:t>
            </w:r>
            <w:r w:rsidRPr="00366827">
              <w:rPr>
                <w:rFonts w:ascii="Times New Roman" w:hAnsi="Times New Roman" w:cs="Times New Roman"/>
                <w:color w:val="2F2F2F"/>
                <w:spacing w:val="-2"/>
                <w:sz w:val="24"/>
                <w:szCs w:val="24"/>
              </w:rPr>
              <w:t>срок.</w:t>
            </w:r>
          </w:p>
          <w:p w:rsidR="00EC6871" w:rsidRPr="00070417" w:rsidRDefault="00EC6871" w:rsidP="00EC6871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871" w:rsidRPr="00070417" w:rsidRDefault="00EC6871" w:rsidP="00EC68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871" w:rsidRPr="00070417" w:rsidRDefault="00EC6871" w:rsidP="00EC68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871" w:rsidRPr="00070417" w:rsidRDefault="00EC6871" w:rsidP="00EC687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871" w:rsidRPr="00070417" w:rsidRDefault="00EC6871" w:rsidP="00EC6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871" w:rsidRPr="00070417" w:rsidRDefault="00EC6871" w:rsidP="00EC687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871" w:rsidRPr="00070417" w:rsidRDefault="00EC6871" w:rsidP="00EC6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871" w:rsidRPr="00070417" w:rsidRDefault="00EC6871" w:rsidP="00EC68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871" w:rsidRDefault="00EC6871" w:rsidP="00EC687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EC6871" w:rsidRPr="00D81FF6" w:rsidRDefault="00EC6871" w:rsidP="00D81FF6">
      <w:pPr>
        <w:widowControl/>
        <w:autoSpaceDE/>
        <w:autoSpaceDN/>
        <w:adjustRightInd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C47287" w:rsidRPr="00D81FF6" w:rsidRDefault="00C47287" w:rsidP="00D81FF6">
      <w:pPr>
        <w:widowControl/>
        <w:autoSpaceDE/>
        <w:autoSpaceDN/>
        <w:adjustRightInd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1B44" w:rsidRPr="00041F9F" w:rsidRDefault="00A81B44" w:rsidP="00041F9F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1B44" w:rsidRPr="00070417" w:rsidRDefault="00A81B44" w:rsidP="00D81FF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81B44" w:rsidRPr="00070417" w:rsidSect="00132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E2A20"/>
    <w:multiLevelType w:val="multilevel"/>
    <w:tmpl w:val="1DB89C18"/>
    <w:lvl w:ilvl="0">
      <w:start w:val="3"/>
      <w:numFmt w:val="decimal"/>
      <w:lvlText w:val="%1"/>
      <w:lvlJc w:val="left"/>
      <w:pPr>
        <w:ind w:left="1124" w:hanging="4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9" w:hanging="429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2904" w:hanging="4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6" w:hanging="4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8" w:hanging="4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4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2" w:hanging="4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4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29"/>
      </w:pPr>
      <w:rPr>
        <w:rFonts w:hint="default"/>
        <w:lang w:val="ru-RU" w:eastAsia="en-US" w:bidi="ar-SA"/>
      </w:rPr>
    </w:lvl>
  </w:abstractNum>
  <w:abstractNum w:abstractNumId="1">
    <w:nsid w:val="1E24072A"/>
    <w:multiLevelType w:val="hybridMultilevel"/>
    <w:tmpl w:val="0906A4E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291F4C62"/>
    <w:multiLevelType w:val="multilevel"/>
    <w:tmpl w:val="1D00E8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2A2A2A"/>
        <w:w w:val="95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2A2A2A"/>
        <w:w w:val="95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2A2A2A"/>
        <w:w w:val="9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2A2A2A"/>
        <w:w w:val="95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2A2A2A"/>
        <w:w w:val="95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2A2A2A"/>
        <w:w w:val="95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2A2A2A"/>
        <w:w w:val="95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2A2A2A"/>
        <w:w w:val="95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2A2A2A"/>
        <w:w w:val="95"/>
      </w:rPr>
    </w:lvl>
  </w:abstractNum>
  <w:abstractNum w:abstractNumId="3">
    <w:nsid w:val="37B445F2"/>
    <w:multiLevelType w:val="multilevel"/>
    <w:tmpl w:val="BF2225A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4">
    <w:nsid w:val="45B91721"/>
    <w:multiLevelType w:val="hybridMultilevel"/>
    <w:tmpl w:val="04940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C82723"/>
    <w:multiLevelType w:val="hybridMultilevel"/>
    <w:tmpl w:val="92A087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C33C1C"/>
    <w:multiLevelType w:val="multilevel"/>
    <w:tmpl w:val="8FECB5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343434"/>
        <w:w w:val="95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343434"/>
        <w:w w:val="9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43434"/>
        <w:w w:val="95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343434"/>
        <w:w w:val="9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43434"/>
        <w:w w:val="95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343434"/>
        <w:w w:val="9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43434"/>
        <w:w w:val="95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343434"/>
        <w:w w:val="9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343434"/>
        <w:w w:val="95"/>
      </w:rPr>
    </w:lvl>
  </w:abstractNum>
  <w:abstractNum w:abstractNumId="7">
    <w:nsid w:val="7B606C01"/>
    <w:multiLevelType w:val="multilevel"/>
    <w:tmpl w:val="7C809EAA"/>
    <w:lvl w:ilvl="0">
      <w:start w:val="1"/>
      <w:numFmt w:val="decimal"/>
      <w:lvlText w:val="%1"/>
      <w:lvlJc w:val="left"/>
      <w:pPr>
        <w:ind w:left="1301" w:hanging="570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301" w:hanging="570"/>
      </w:pPr>
      <w:rPr>
        <w:rFonts w:hint="default"/>
        <w:w w:val="88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4469" w:hanging="298"/>
        <w:jc w:val="right"/>
      </w:pPr>
      <w:rPr>
        <w:rFonts w:hint="default"/>
        <w:spacing w:val="-1"/>
        <w:w w:val="92"/>
        <w:lang w:val="ru-RU" w:eastAsia="en-US" w:bidi="ar-SA"/>
      </w:rPr>
    </w:lvl>
    <w:lvl w:ilvl="3">
      <w:numFmt w:val="bullet"/>
      <w:lvlText w:val="•"/>
      <w:lvlJc w:val="left"/>
      <w:pPr>
        <w:ind w:left="5700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20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40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0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0" w:hanging="298"/>
      </w:pPr>
      <w:rPr>
        <w:rFonts w:hint="default"/>
        <w:lang w:val="ru-RU" w:eastAsia="en-US" w:bidi="ar-SA"/>
      </w:rPr>
    </w:lvl>
  </w:abstractNum>
  <w:abstractNum w:abstractNumId="8">
    <w:nsid w:val="7D6E2A17"/>
    <w:multiLevelType w:val="multilevel"/>
    <w:tmpl w:val="BF2225A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0200"/>
    <w:rsid w:val="0004073D"/>
    <w:rsid w:val="00041F9F"/>
    <w:rsid w:val="00070417"/>
    <w:rsid w:val="000F41A2"/>
    <w:rsid w:val="001328AF"/>
    <w:rsid w:val="001419C2"/>
    <w:rsid w:val="002D4489"/>
    <w:rsid w:val="00366827"/>
    <w:rsid w:val="003A1A29"/>
    <w:rsid w:val="004174EB"/>
    <w:rsid w:val="00570200"/>
    <w:rsid w:val="00572881"/>
    <w:rsid w:val="00791523"/>
    <w:rsid w:val="007D3FAB"/>
    <w:rsid w:val="00964EF0"/>
    <w:rsid w:val="009F7965"/>
    <w:rsid w:val="00A02C1F"/>
    <w:rsid w:val="00A81B44"/>
    <w:rsid w:val="00B854FC"/>
    <w:rsid w:val="00C47287"/>
    <w:rsid w:val="00D42F3F"/>
    <w:rsid w:val="00D81FF6"/>
    <w:rsid w:val="00E136F8"/>
    <w:rsid w:val="00E47C34"/>
    <w:rsid w:val="00EC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2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4728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A1A29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C6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174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4E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du.tat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2022-02-01T06:39:00Z</dcterms:created>
  <dcterms:modified xsi:type="dcterms:W3CDTF">2022-02-28T11:38:00Z</dcterms:modified>
</cp:coreProperties>
</file>